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FA" w:rsidRDefault="00FE7BFA">
      <w:pPr>
        <w:widowControl w:val="0"/>
        <w:autoSpaceDE w:val="0"/>
        <w:autoSpaceDN w:val="0"/>
        <w:adjustRightInd w:val="0"/>
        <w:rPr>
          <w:rFonts w:ascii="Times New Roman" w:hAnsi="Times New Roman" w:cs="Times New Roman"/>
        </w:rPr>
      </w:pPr>
      <w:r>
        <w:rPr>
          <w:rFonts w:ascii="Times New Roman" w:hAnsi="Times New Roman" w:cs="Times New Roman"/>
        </w:rPr>
        <w:t xml:space="preserve">Документ предоставлен </w:t>
      </w:r>
      <w:hyperlink r:id="rId4" w:history="1">
        <w:r>
          <w:rPr>
            <w:rFonts w:ascii="Times New Roman" w:hAnsi="Times New Roman" w:cs="Times New Roman"/>
            <w:color w:val="0000FF"/>
          </w:rPr>
          <w:t>КонсультантПлюс</w:t>
        </w:r>
      </w:hyperlink>
      <w:r>
        <w:rPr>
          <w:rFonts w:ascii="Times New Roman" w:hAnsi="Times New Roman" w:cs="Times New Roman"/>
        </w:rPr>
        <w:br/>
      </w:r>
    </w:p>
    <w:p w:rsidR="00FE7BFA" w:rsidRDefault="00FE7BFA">
      <w:pPr>
        <w:widowControl w:val="0"/>
        <w:autoSpaceDE w:val="0"/>
        <w:autoSpaceDN w:val="0"/>
        <w:adjustRightInd w:val="0"/>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FE7BFA">
        <w:tc>
          <w:tcPr>
            <w:tcW w:w="4677" w:type="dxa"/>
            <w:tcMar>
              <w:top w:w="0" w:type="dxa"/>
              <w:left w:w="0" w:type="dxa"/>
              <w:bottom w:w="0" w:type="dxa"/>
              <w:right w:w="0" w:type="dxa"/>
            </w:tcMar>
          </w:tcPr>
          <w:p w:rsidR="00FE7BFA" w:rsidRDefault="00FE7BFA">
            <w:pPr>
              <w:widowControl w:val="0"/>
              <w:autoSpaceDE w:val="0"/>
              <w:autoSpaceDN w:val="0"/>
              <w:adjustRightInd w:val="0"/>
              <w:rPr>
                <w:rFonts w:ascii="Calibri" w:hAnsi="Calibri" w:cs="Calibri"/>
              </w:rPr>
            </w:pPr>
            <w:r>
              <w:rPr>
                <w:rFonts w:ascii="Calibri" w:hAnsi="Calibri" w:cs="Calibri"/>
              </w:rPr>
              <w:t>28 декабря 2013 года</w:t>
            </w:r>
          </w:p>
        </w:tc>
        <w:tc>
          <w:tcPr>
            <w:tcW w:w="4677" w:type="dxa"/>
            <w:tcMar>
              <w:top w:w="0" w:type="dxa"/>
              <w:left w:w="0" w:type="dxa"/>
              <w:bottom w:w="0" w:type="dxa"/>
              <w:right w:w="0" w:type="dxa"/>
            </w:tcMar>
          </w:tcPr>
          <w:p w:rsidR="00FE7BFA" w:rsidRDefault="00FE7BFA">
            <w:pPr>
              <w:widowControl w:val="0"/>
              <w:autoSpaceDE w:val="0"/>
              <w:autoSpaceDN w:val="0"/>
              <w:adjustRightInd w:val="0"/>
              <w:jc w:val="right"/>
              <w:rPr>
                <w:rFonts w:ascii="Calibri" w:hAnsi="Calibri" w:cs="Calibri"/>
              </w:rPr>
            </w:pPr>
            <w:r>
              <w:rPr>
                <w:rFonts w:ascii="Calibri" w:hAnsi="Calibri" w:cs="Calibri"/>
              </w:rPr>
              <w:t>N 442-ФЗ</w:t>
            </w:r>
          </w:p>
        </w:tc>
      </w:tr>
    </w:tbl>
    <w:p w:rsidR="00FE7BFA" w:rsidRDefault="00FE7BFA">
      <w:pPr>
        <w:widowControl w:val="0"/>
        <w:pBdr>
          <w:top w:val="single" w:sz="6" w:space="0" w:color="auto"/>
        </w:pBdr>
        <w:autoSpaceDE w:val="0"/>
        <w:autoSpaceDN w:val="0"/>
        <w:adjustRightInd w:val="0"/>
        <w:spacing w:before="100" w:after="100"/>
        <w:rPr>
          <w:rFonts w:ascii="Calibri" w:hAnsi="Calibri" w:cs="Calibri"/>
          <w:sz w:val="2"/>
          <w:szCs w:val="2"/>
        </w:rPr>
      </w:pPr>
    </w:p>
    <w:p w:rsidR="00FE7BFA" w:rsidRDefault="00FE7BFA">
      <w:pPr>
        <w:widowControl w:val="0"/>
        <w:autoSpaceDE w:val="0"/>
        <w:autoSpaceDN w:val="0"/>
        <w:adjustRightInd w:val="0"/>
        <w:jc w:val="center"/>
        <w:rPr>
          <w:rFonts w:ascii="Calibri" w:hAnsi="Calibri" w:cs="Calibri"/>
        </w:rPr>
      </w:pPr>
    </w:p>
    <w:p w:rsidR="00FE7BFA" w:rsidRDefault="00FE7BFA">
      <w:pPr>
        <w:widowControl w:val="0"/>
        <w:autoSpaceDE w:val="0"/>
        <w:autoSpaceDN w:val="0"/>
        <w:adjustRightInd w:val="0"/>
        <w:jc w:val="center"/>
        <w:rPr>
          <w:rFonts w:ascii="Calibri" w:hAnsi="Calibri" w:cs="Calibri"/>
          <w:b/>
          <w:bCs/>
        </w:rPr>
      </w:pPr>
      <w:r>
        <w:rPr>
          <w:rFonts w:ascii="Calibri" w:hAnsi="Calibri" w:cs="Calibri"/>
          <w:b/>
          <w:bCs/>
        </w:rPr>
        <w:t>РОССИЙСКАЯ ФЕДЕРАЦИЯ</w:t>
      </w:r>
    </w:p>
    <w:p w:rsidR="00FE7BFA" w:rsidRDefault="00FE7BFA">
      <w:pPr>
        <w:widowControl w:val="0"/>
        <w:autoSpaceDE w:val="0"/>
        <w:autoSpaceDN w:val="0"/>
        <w:adjustRightInd w:val="0"/>
        <w:jc w:val="center"/>
        <w:rPr>
          <w:rFonts w:ascii="Calibri" w:hAnsi="Calibri" w:cs="Calibri"/>
          <w:b/>
          <w:bCs/>
        </w:rPr>
      </w:pPr>
    </w:p>
    <w:p w:rsidR="00FE7BFA" w:rsidRDefault="00FE7BFA">
      <w:pPr>
        <w:widowControl w:val="0"/>
        <w:autoSpaceDE w:val="0"/>
        <w:autoSpaceDN w:val="0"/>
        <w:adjustRightInd w:val="0"/>
        <w:jc w:val="center"/>
        <w:rPr>
          <w:rFonts w:ascii="Calibri" w:hAnsi="Calibri" w:cs="Calibri"/>
          <w:b/>
          <w:bCs/>
        </w:rPr>
      </w:pPr>
      <w:r>
        <w:rPr>
          <w:rFonts w:ascii="Calibri" w:hAnsi="Calibri" w:cs="Calibri"/>
          <w:b/>
          <w:bCs/>
        </w:rPr>
        <w:t>ФЕДЕРАЛЬНЫЙ ЗАКОН</w:t>
      </w:r>
    </w:p>
    <w:p w:rsidR="00FE7BFA" w:rsidRDefault="00FE7BFA">
      <w:pPr>
        <w:widowControl w:val="0"/>
        <w:autoSpaceDE w:val="0"/>
        <w:autoSpaceDN w:val="0"/>
        <w:adjustRightInd w:val="0"/>
        <w:jc w:val="center"/>
        <w:rPr>
          <w:rFonts w:ascii="Calibri" w:hAnsi="Calibri" w:cs="Calibri"/>
          <w:b/>
          <w:bCs/>
        </w:rPr>
      </w:pPr>
    </w:p>
    <w:p w:rsidR="00FE7BFA" w:rsidRDefault="00FE7BFA">
      <w:pPr>
        <w:widowControl w:val="0"/>
        <w:autoSpaceDE w:val="0"/>
        <w:autoSpaceDN w:val="0"/>
        <w:adjustRightInd w:val="0"/>
        <w:jc w:val="center"/>
        <w:rPr>
          <w:rFonts w:ascii="Calibri" w:hAnsi="Calibri" w:cs="Calibri"/>
          <w:b/>
          <w:bCs/>
        </w:rPr>
      </w:pPr>
      <w:r>
        <w:rPr>
          <w:rFonts w:ascii="Calibri" w:hAnsi="Calibri" w:cs="Calibri"/>
          <w:b/>
          <w:bCs/>
        </w:rPr>
        <w:t>ОБ ОСНОВАХ</w:t>
      </w:r>
    </w:p>
    <w:p w:rsidR="00FE7BFA" w:rsidRDefault="00FE7BFA">
      <w:pPr>
        <w:widowControl w:val="0"/>
        <w:autoSpaceDE w:val="0"/>
        <w:autoSpaceDN w:val="0"/>
        <w:adjustRightInd w:val="0"/>
        <w:jc w:val="center"/>
        <w:rPr>
          <w:rFonts w:ascii="Calibri" w:hAnsi="Calibri" w:cs="Calibri"/>
          <w:b/>
          <w:bCs/>
        </w:rPr>
      </w:pPr>
      <w:r>
        <w:rPr>
          <w:rFonts w:ascii="Calibri" w:hAnsi="Calibri" w:cs="Calibri"/>
          <w:b/>
          <w:bCs/>
        </w:rPr>
        <w:t>СОЦИАЛЬНОГО ОБСЛУЖИВАНИЯ ГРАЖДАН В РОССИЙСКОЙ ФЕДЕРАЦИИ</w:t>
      </w:r>
    </w:p>
    <w:p w:rsidR="00FE7BFA" w:rsidRDefault="00FE7BFA">
      <w:pPr>
        <w:widowControl w:val="0"/>
        <w:autoSpaceDE w:val="0"/>
        <w:autoSpaceDN w:val="0"/>
        <w:adjustRightInd w:val="0"/>
        <w:jc w:val="center"/>
        <w:rPr>
          <w:rFonts w:ascii="Calibri" w:hAnsi="Calibri" w:cs="Calibri"/>
        </w:rPr>
      </w:pPr>
    </w:p>
    <w:p w:rsidR="00FE7BFA" w:rsidRDefault="00FE7BFA">
      <w:pPr>
        <w:widowControl w:val="0"/>
        <w:autoSpaceDE w:val="0"/>
        <w:autoSpaceDN w:val="0"/>
        <w:adjustRightInd w:val="0"/>
        <w:jc w:val="right"/>
        <w:rPr>
          <w:rFonts w:ascii="Calibri" w:hAnsi="Calibri" w:cs="Calibri"/>
        </w:rPr>
      </w:pPr>
      <w:r>
        <w:rPr>
          <w:rFonts w:ascii="Calibri" w:hAnsi="Calibri" w:cs="Calibri"/>
        </w:rPr>
        <w:t>Принят</w:t>
      </w:r>
    </w:p>
    <w:p w:rsidR="00FE7BFA" w:rsidRDefault="00FE7BFA">
      <w:pPr>
        <w:widowControl w:val="0"/>
        <w:autoSpaceDE w:val="0"/>
        <w:autoSpaceDN w:val="0"/>
        <w:adjustRightInd w:val="0"/>
        <w:jc w:val="right"/>
        <w:rPr>
          <w:rFonts w:ascii="Calibri" w:hAnsi="Calibri" w:cs="Calibri"/>
        </w:rPr>
      </w:pPr>
      <w:r>
        <w:rPr>
          <w:rFonts w:ascii="Calibri" w:hAnsi="Calibri" w:cs="Calibri"/>
        </w:rPr>
        <w:t>Государственной Думой</w:t>
      </w:r>
    </w:p>
    <w:p w:rsidR="00FE7BFA" w:rsidRDefault="00FE7BFA">
      <w:pPr>
        <w:widowControl w:val="0"/>
        <w:autoSpaceDE w:val="0"/>
        <w:autoSpaceDN w:val="0"/>
        <w:adjustRightInd w:val="0"/>
        <w:jc w:val="right"/>
        <w:rPr>
          <w:rFonts w:ascii="Calibri" w:hAnsi="Calibri" w:cs="Calibri"/>
        </w:rPr>
      </w:pPr>
      <w:r>
        <w:rPr>
          <w:rFonts w:ascii="Calibri" w:hAnsi="Calibri" w:cs="Calibri"/>
        </w:rPr>
        <w:t>23 декабря 2013 года</w:t>
      </w:r>
    </w:p>
    <w:p w:rsidR="00FE7BFA" w:rsidRDefault="00FE7BFA">
      <w:pPr>
        <w:widowControl w:val="0"/>
        <w:autoSpaceDE w:val="0"/>
        <w:autoSpaceDN w:val="0"/>
        <w:adjustRightInd w:val="0"/>
        <w:jc w:val="right"/>
        <w:rPr>
          <w:rFonts w:ascii="Calibri" w:hAnsi="Calibri" w:cs="Calibri"/>
        </w:rPr>
      </w:pPr>
    </w:p>
    <w:p w:rsidR="00FE7BFA" w:rsidRDefault="00FE7BFA">
      <w:pPr>
        <w:widowControl w:val="0"/>
        <w:autoSpaceDE w:val="0"/>
        <w:autoSpaceDN w:val="0"/>
        <w:adjustRightInd w:val="0"/>
        <w:jc w:val="right"/>
        <w:rPr>
          <w:rFonts w:ascii="Calibri" w:hAnsi="Calibri" w:cs="Calibri"/>
        </w:rPr>
      </w:pPr>
      <w:r>
        <w:rPr>
          <w:rFonts w:ascii="Calibri" w:hAnsi="Calibri" w:cs="Calibri"/>
        </w:rPr>
        <w:t>Одобрен</w:t>
      </w:r>
    </w:p>
    <w:p w:rsidR="00FE7BFA" w:rsidRDefault="00FE7BFA">
      <w:pPr>
        <w:widowControl w:val="0"/>
        <w:autoSpaceDE w:val="0"/>
        <w:autoSpaceDN w:val="0"/>
        <w:adjustRightInd w:val="0"/>
        <w:jc w:val="right"/>
        <w:rPr>
          <w:rFonts w:ascii="Calibri" w:hAnsi="Calibri" w:cs="Calibri"/>
        </w:rPr>
      </w:pPr>
      <w:r>
        <w:rPr>
          <w:rFonts w:ascii="Calibri" w:hAnsi="Calibri" w:cs="Calibri"/>
        </w:rPr>
        <w:t>Советом Федерации</w:t>
      </w:r>
    </w:p>
    <w:p w:rsidR="00FE7BFA" w:rsidRDefault="00FE7BFA">
      <w:pPr>
        <w:widowControl w:val="0"/>
        <w:autoSpaceDE w:val="0"/>
        <w:autoSpaceDN w:val="0"/>
        <w:adjustRightInd w:val="0"/>
        <w:jc w:val="right"/>
        <w:rPr>
          <w:rFonts w:ascii="Calibri" w:hAnsi="Calibri" w:cs="Calibri"/>
        </w:rPr>
      </w:pPr>
      <w:r>
        <w:rPr>
          <w:rFonts w:ascii="Calibri" w:hAnsi="Calibri" w:cs="Calibri"/>
        </w:rPr>
        <w:t>25 декабря 2013 года</w:t>
      </w:r>
    </w:p>
    <w:p w:rsidR="00FE7BFA" w:rsidRDefault="00FE7BFA">
      <w:pPr>
        <w:widowControl w:val="0"/>
        <w:autoSpaceDE w:val="0"/>
        <w:autoSpaceDN w:val="0"/>
        <w:adjustRightInd w:val="0"/>
        <w:jc w:val="center"/>
        <w:rPr>
          <w:rFonts w:ascii="Calibri" w:hAnsi="Calibri" w:cs="Calibri"/>
        </w:rPr>
      </w:pPr>
    </w:p>
    <w:p w:rsidR="00FE7BFA" w:rsidRDefault="00FE7BFA">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FE7BFA" w:rsidRDefault="00FE7BFA">
      <w:pPr>
        <w:widowControl w:val="0"/>
        <w:autoSpaceDE w:val="0"/>
        <w:autoSpaceDN w:val="0"/>
        <w:adjustRightInd w:val="0"/>
        <w:jc w:val="center"/>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21.07.2014 N 256-ФЗ)</w:t>
      </w:r>
    </w:p>
    <w:p w:rsidR="00FE7BFA" w:rsidRDefault="00FE7BFA">
      <w:pPr>
        <w:widowControl w:val="0"/>
        <w:autoSpaceDE w:val="0"/>
        <w:autoSpaceDN w:val="0"/>
        <w:adjustRightInd w:val="0"/>
        <w:jc w:val="center"/>
        <w:rPr>
          <w:rFonts w:ascii="Calibri" w:hAnsi="Calibri" w:cs="Calibri"/>
        </w:rPr>
      </w:pPr>
    </w:p>
    <w:p w:rsidR="00FE7BFA" w:rsidRDefault="00FE7BFA">
      <w:pPr>
        <w:widowControl w:val="0"/>
        <w:autoSpaceDE w:val="0"/>
        <w:autoSpaceDN w:val="0"/>
        <w:adjustRightInd w:val="0"/>
        <w:jc w:val="center"/>
        <w:outlineLvl w:val="0"/>
        <w:rPr>
          <w:rFonts w:ascii="Calibri" w:hAnsi="Calibri" w:cs="Calibri"/>
          <w:b/>
          <w:bCs/>
        </w:rPr>
      </w:pPr>
      <w:bookmarkStart w:id="0" w:name="Par22"/>
      <w:bookmarkEnd w:id="0"/>
      <w:r>
        <w:rPr>
          <w:rFonts w:ascii="Calibri" w:hAnsi="Calibri" w:cs="Calibri"/>
          <w:b/>
          <w:bCs/>
        </w:rPr>
        <w:t>Глава 1. ОБЩИЕ ПОЛОЖЕНИЯ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1" w:name="Par24"/>
      <w:bookmarkEnd w:id="1"/>
      <w:r>
        <w:rPr>
          <w:rFonts w:ascii="Calibri" w:hAnsi="Calibri" w:cs="Calibri"/>
        </w:rPr>
        <w:t>Статья 1. Предмет регулирования настоящего Федерального закона</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Настоящий Федеральный закон устанавливает:</w:t>
      </w:r>
    </w:p>
    <w:p w:rsidR="00FE7BFA" w:rsidRDefault="00FE7BFA">
      <w:pPr>
        <w:widowControl w:val="0"/>
        <w:autoSpaceDE w:val="0"/>
        <w:autoSpaceDN w:val="0"/>
        <w:adjustRightInd w:val="0"/>
        <w:ind w:firstLine="540"/>
        <w:rPr>
          <w:rFonts w:ascii="Calibri" w:hAnsi="Calibri" w:cs="Calibri"/>
        </w:rPr>
      </w:pPr>
      <w:r>
        <w:rPr>
          <w:rFonts w:ascii="Calibri" w:hAnsi="Calibri" w:cs="Calibri"/>
        </w:rPr>
        <w:t>1) правовые, организационные и экономические основы социального обслуживания граждан в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права и обязанности получателей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4) права и обязанности поставщиков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2" w:name="Par33"/>
      <w:bookmarkEnd w:id="2"/>
      <w:r>
        <w:rPr>
          <w:rFonts w:ascii="Calibri" w:hAnsi="Calibri" w:cs="Calibri"/>
        </w:rPr>
        <w:t>Статья 2. Правовое регулирование социального обслуживания граждан</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3" w:name="Par37"/>
      <w:bookmarkEnd w:id="3"/>
      <w:r>
        <w:rPr>
          <w:rFonts w:ascii="Calibri" w:hAnsi="Calibri" w:cs="Calibri"/>
        </w:rPr>
        <w:t>Статья 3. Основные понятия, используемые в настоящем Федеральном законе</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 социальное обслуживание граждан (далее - социальное обслуживание) - деятельность по предоставлению социальных услуг гражданам;</w:t>
      </w:r>
    </w:p>
    <w:p w:rsidR="00FE7BFA" w:rsidRDefault="00FE7BFA">
      <w:pPr>
        <w:widowControl w:val="0"/>
        <w:autoSpaceDE w:val="0"/>
        <w:autoSpaceDN w:val="0"/>
        <w:adjustRightInd w:val="0"/>
        <w:ind w:firstLine="540"/>
        <w:rPr>
          <w:rFonts w:ascii="Calibri" w:hAnsi="Calibri" w:cs="Calibri"/>
        </w:rPr>
      </w:pPr>
      <w:r>
        <w:rPr>
          <w:rFonts w:ascii="Calibri" w:hAnsi="Calibri" w:cs="Calibri"/>
        </w:rPr>
        <w:lastRenderedPageBreak/>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FE7BFA" w:rsidRDefault="00FE7BFA">
      <w:pPr>
        <w:widowControl w:val="0"/>
        <w:autoSpaceDE w:val="0"/>
        <w:autoSpaceDN w:val="0"/>
        <w:adjustRightInd w:val="0"/>
        <w:ind w:firstLine="540"/>
        <w:rPr>
          <w:rFonts w:ascii="Calibri" w:hAnsi="Calibri" w:cs="Calibri"/>
        </w:rPr>
      </w:pPr>
      <w:r>
        <w:rPr>
          <w:rFonts w:ascii="Calibri" w:hAnsi="Calibri" w:cs="Calibri"/>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FE7BFA" w:rsidRDefault="00FE7BFA">
      <w:pPr>
        <w:widowControl w:val="0"/>
        <w:autoSpaceDE w:val="0"/>
        <w:autoSpaceDN w:val="0"/>
        <w:adjustRightInd w:val="0"/>
        <w:ind w:firstLine="540"/>
        <w:rPr>
          <w:rFonts w:ascii="Calibri" w:hAnsi="Calibri" w:cs="Calibri"/>
        </w:rPr>
      </w:pPr>
      <w:r>
        <w:rPr>
          <w:rFonts w:ascii="Calibri" w:hAnsi="Calibri" w:cs="Calibri"/>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4" w:name="Par47"/>
      <w:bookmarkEnd w:id="4"/>
      <w:r>
        <w:rPr>
          <w:rFonts w:ascii="Calibri" w:hAnsi="Calibri" w:cs="Calibri"/>
        </w:rPr>
        <w:t>Статья 4. Принципы социального обслуживания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FE7BFA" w:rsidRDefault="00FE7BFA">
      <w:pPr>
        <w:widowControl w:val="0"/>
        <w:autoSpaceDE w:val="0"/>
        <w:autoSpaceDN w:val="0"/>
        <w:adjustRightInd w:val="0"/>
        <w:ind w:firstLine="540"/>
        <w:rPr>
          <w:rFonts w:ascii="Calibri" w:hAnsi="Calibri" w:cs="Calibri"/>
        </w:rPr>
      </w:pPr>
      <w:r>
        <w:rPr>
          <w:rFonts w:ascii="Calibri" w:hAnsi="Calibri" w:cs="Calibri"/>
        </w:rPr>
        <w:t>2. Социальное обслуживание осуществляется также на следующих принципах:</w:t>
      </w:r>
    </w:p>
    <w:p w:rsidR="00FE7BFA" w:rsidRDefault="00FE7BFA">
      <w:pPr>
        <w:widowControl w:val="0"/>
        <w:autoSpaceDE w:val="0"/>
        <w:autoSpaceDN w:val="0"/>
        <w:adjustRightInd w:val="0"/>
        <w:ind w:firstLine="540"/>
        <w:rPr>
          <w:rFonts w:ascii="Calibri" w:hAnsi="Calibri" w:cs="Calibri"/>
        </w:rPr>
      </w:pPr>
      <w:r>
        <w:rPr>
          <w:rFonts w:ascii="Calibri" w:hAnsi="Calibri" w:cs="Calibri"/>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адресность предоставления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4) сохранение пребывания гражданина в привычной благоприятной среде;</w:t>
      </w:r>
    </w:p>
    <w:p w:rsidR="00FE7BFA" w:rsidRDefault="00FE7BFA">
      <w:pPr>
        <w:widowControl w:val="0"/>
        <w:autoSpaceDE w:val="0"/>
        <w:autoSpaceDN w:val="0"/>
        <w:adjustRightInd w:val="0"/>
        <w:ind w:firstLine="540"/>
        <w:rPr>
          <w:rFonts w:ascii="Calibri" w:hAnsi="Calibri" w:cs="Calibri"/>
        </w:rPr>
      </w:pPr>
      <w:r>
        <w:rPr>
          <w:rFonts w:ascii="Calibri" w:hAnsi="Calibri" w:cs="Calibri"/>
        </w:rPr>
        <w:t>5) добровольность;</w:t>
      </w:r>
    </w:p>
    <w:p w:rsidR="00FE7BFA" w:rsidRDefault="00FE7BFA">
      <w:pPr>
        <w:widowControl w:val="0"/>
        <w:autoSpaceDE w:val="0"/>
        <w:autoSpaceDN w:val="0"/>
        <w:adjustRightInd w:val="0"/>
        <w:ind w:firstLine="540"/>
        <w:rPr>
          <w:rFonts w:ascii="Calibri" w:hAnsi="Calibri" w:cs="Calibri"/>
        </w:rPr>
      </w:pPr>
      <w:r>
        <w:rPr>
          <w:rFonts w:ascii="Calibri" w:hAnsi="Calibri" w:cs="Calibri"/>
        </w:rPr>
        <w:t>6) конфиденциальность.</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5" w:name="Par58"/>
      <w:bookmarkEnd w:id="5"/>
      <w:r>
        <w:rPr>
          <w:rFonts w:ascii="Calibri" w:hAnsi="Calibri" w:cs="Calibri"/>
        </w:rPr>
        <w:t>Статья 5. Система социального обслуживания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Система социального обслуживания включает в себя:</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1) федеральный </w:t>
      </w:r>
      <w:hyperlink r:id="rId6"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(далее - уполномоченный орган субъекта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организации социального обслуживания, находящиеся в ведении федеральных органов исполнительной власти;</w:t>
      </w:r>
    </w:p>
    <w:p w:rsidR="00FE7BFA" w:rsidRDefault="00FE7BFA">
      <w:pPr>
        <w:widowControl w:val="0"/>
        <w:autoSpaceDE w:val="0"/>
        <w:autoSpaceDN w:val="0"/>
        <w:adjustRightInd w:val="0"/>
        <w:ind w:firstLine="540"/>
        <w:rPr>
          <w:rFonts w:ascii="Calibri" w:hAnsi="Calibri" w:cs="Calibri"/>
        </w:rPr>
      </w:pPr>
      <w:r>
        <w:rPr>
          <w:rFonts w:ascii="Calibri" w:hAnsi="Calibri" w:cs="Calibri"/>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FE7BFA" w:rsidRDefault="00FE7BFA">
      <w:pPr>
        <w:widowControl w:val="0"/>
        <w:autoSpaceDE w:val="0"/>
        <w:autoSpaceDN w:val="0"/>
        <w:adjustRightInd w:val="0"/>
        <w:ind w:firstLine="540"/>
        <w:rPr>
          <w:rFonts w:ascii="Calibri" w:hAnsi="Calibri" w:cs="Calibri"/>
        </w:rPr>
      </w:pPr>
      <w:r>
        <w:rPr>
          <w:rFonts w:ascii="Calibri" w:hAnsi="Calibri" w:cs="Calibri"/>
        </w:rPr>
        <w:t>6) индивидуальных предпринимателей, осуществляющих социальное обслуживание.</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6" w:name="Par68"/>
      <w:bookmarkEnd w:id="6"/>
      <w:r>
        <w:rPr>
          <w:rFonts w:ascii="Calibri" w:hAnsi="Calibri" w:cs="Calibri"/>
        </w:rPr>
        <w:lastRenderedPageBreak/>
        <w:t>Статья 6. Конфиденциальность информации о получателе социальных услуг</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1. Не допускается разглашение информации, отнесенной </w:t>
      </w:r>
      <w:hyperlink r:id="rId7" w:history="1">
        <w:r>
          <w:rPr>
            <w:rFonts w:ascii="Calibri" w:hAnsi="Calibri" w:cs="Calibri"/>
            <w:color w:val="0000FF"/>
          </w:rPr>
          <w:t>законодательством</w:t>
        </w:r>
      </w:hyperlink>
      <w:r>
        <w:rPr>
          <w:rFonts w:ascii="Calibri" w:hAnsi="Calibri" w:cs="Calibri"/>
        </w:rP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2. 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Предоставление информации о получателе социальных услуг без его согласия или без согласия его законного представителя допускается: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по запросу иных органов, наделенных полномочиями по осуществлению государственного контроля (надзора) в сфере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w:t>
      </w:r>
      <w:hyperlink r:id="rId9" w:history="1">
        <w:r>
          <w:rPr>
            <w:rFonts w:ascii="Calibri" w:hAnsi="Calibri" w:cs="Calibri"/>
            <w:color w:val="0000FF"/>
          </w:rPr>
          <w:t>законодательством</w:t>
        </w:r>
      </w:hyperlink>
      <w:r>
        <w:rPr>
          <w:rFonts w:ascii="Calibri" w:hAnsi="Calibri" w:cs="Calibri"/>
        </w:rPr>
        <w:t xml:space="preserve"> об организации предоставления государственных и муниципальных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4) в иных установленных законодательством Российской Федерации случаях.</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jc w:val="center"/>
        <w:outlineLvl w:val="0"/>
        <w:rPr>
          <w:rFonts w:ascii="Calibri" w:hAnsi="Calibri" w:cs="Calibri"/>
          <w:b/>
          <w:bCs/>
        </w:rPr>
      </w:pPr>
      <w:bookmarkStart w:id="7" w:name="Par78"/>
      <w:bookmarkEnd w:id="7"/>
      <w:r>
        <w:rPr>
          <w:rFonts w:ascii="Calibri" w:hAnsi="Calibri" w:cs="Calibri"/>
          <w:b/>
          <w:bCs/>
        </w:rPr>
        <w:t>Глава 2. ПОЛНОМОЧИЯ ФЕДЕРАЛЬНЫХ ОРГАНОВ ГОСУДАРСТВЕННОЙ</w:t>
      </w:r>
    </w:p>
    <w:p w:rsidR="00FE7BFA" w:rsidRDefault="00FE7BFA">
      <w:pPr>
        <w:widowControl w:val="0"/>
        <w:autoSpaceDE w:val="0"/>
        <w:autoSpaceDN w:val="0"/>
        <w:adjustRightInd w:val="0"/>
        <w:jc w:val="center"/>
        <w:rPr>
          <w:rFonts w:ascii="Calibri" w:hAnsi="Calibri" w:cs="Calibri"/>
          <w:b/>
          <w:bCs/>
        </w:rPr>
      </w:pPr>
      <w:r>
        <w:rPr>
          <w:rFonts w:ascii="Calibri" w:hAnsi="Calibri" w:cs="Calibri"/>
          <w:b/>
          <w:bCs/>
        </w:rPr>
        <w:t>ВЛАСТИ И ОРГАНОВ ГОСУДАРСТВЕННОЙ ВЛАСТИ СУБЪЕКТОВ</w:t>
      </w:r>
    </w:p>
    <w:p w:rsidR="00FE7BFA" w:rsidRDefault="00FE7BFA">
      <w:pPr>
        <w:widowControl w:val="0"/>
        <w:autoSpaceDE w:val="0"/>
        <w:autoSpaceDN w:val="0"/>
        <w:adjustRightInd w:val="0"/>
        <w:jc w:val="center"/>
        <w:rPr>
          <w:rFonts w:ascii="Calibri" w:hAnsi="Calibri" w:cs="Calibri"/>
          <w:b/>
          <w:bCs/>
        </w:rPr>
      </w:pPr>
      <w:r>
        <w:rPr>
          <w:rFonts w:ascii="Calibri" w:hAnsi="Calibri" w:cs="Calibri"/>
          <w:b/>
          <w:bCs/>
        </w:rPr>
        <w:t>РОССИЙСКОЙ ФЕДЕРАЦИИ В СФЕРЕ СОЦИАЛЬНОГО ОБСЛУЖИВАНИЯ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8" w:name="Par82"/>
      <w:bookmarkEnd w:id="8"/>
      <w:r>
        <w:rPr>
          <w:rFonts w:ascii="Calibri" w:hAnsi="Calibri" w:cs="Calibri"/>
        </w:rPr>
        <w:t>Статья 7. Полномочия федеральных органов государственной власти в сфере социального обслуживания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К полномочиям федеральных органов государственной власти в сфере социального обслуживания относятся: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 установление основ государственной политики и основ правового регулирования в сфере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2) утверждение методических рекомендаций по расчету подушевых нормативов финансирования социальных услуг;</w:t>
      </w:r>
    </w:p>
    <w:p w:rsidR="00FE7BFA" w:rsidRDefault="00FE7BFA">
      <w:pPr>
        <w:widowControl w:val="0"/>
        <w:autoSpaceDE w:val="0"/>
        <w:autoSpaceDN w:val="0"/>
        <w:adjustRightInd w:val="0"/>
        <w:ind w:firstLine="540"/>
        <w:rPr>
          <w:rFonts w:ascii="Calibri" w:hAnsi="Calibri" w:cs="Calibri"/>
        </w:rPr>
      </w:pPr>
      <w:bookmarkStart w:id="9" w:name="Par87"/>
      <w:bookmarkEnd w:id="9"/>
      <w:r>
        <w:rPr>
          <w:rFonts w:ascii="Calibri" w:hAnsi="Calibri" w:cs="Calibri"/>
        </w:rPr>
        <w:t>3) утверждение примерного перечня социальных услуг по видам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FE7BFA" w:rsidRDefault="00FE7BFA">
      <w:pPr>
        <w:widowControl w:val="0"/>
        <w:autoSpaceDE w:val="0"/>
        <w:autoSpaceDN w:val="0"/>
        <w:adjustRightInd w:val="0"/>
        <w:ind w:firstLine="540"/>
        <w:rPr>
          <w:rFonts w:ascii="Calibri" w:hAnsi="Calibri" w:cs="Calibri"/>
        </w:rPr>
      </w:pPr>
      <w:r>
        <w:rPr>
          <w:rFonts w:ascii="Calibri" w:hAnsi="Calibri" w:cs="Calibri"/>
        </w:rPr>
        <w:t>5) управление федеральной собственностью, используемой в сфере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6) ведение единой федеральной системы статистического учета и отчетности в сфере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7) федеральный государственный контроль (надзор) в сфере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7.1) создание условий для организации проведения независимой оценки качества оказания услуг организациями социального обслуживания;</w:t>
      </w:r>
    </w:p>
    <w:p w:rsidR="00FE7BFA" w:rsidRDefault="00FE7BFA">
      <w:pPr>
        <w:widowControl w:val="0"/>
        <w:autoSpaceDE w:val="0"/>
        <w:autoSpaceDN w:val="0"/>
        <w:adjustRightInd w:val="0"/>
        <w:rPr>
          <w:rFonts w:ascii="Calibri" w:hAnsi="Calibri" w:cs="Calibri"/>
        </w:rPr>
      </w:pPr>
      <w:r>
        <w:rPr>
          <w:rFonts w:ascii="Calibri" w:hAnsi="Calibri" w:cs="Calibri"/>
        </w:rPr>
        <w:t xml:space="preserve">(п. 7.1 введен Федеральным </w:t>
      </w:r>
      <w:hyperlink r:id="rId10" w:history="1">
        <w:r>
          <w:rPr>
            <w:rFonts w:ascii="Calibri" w:hAnsi="Calibri" w:cs="Calibri"/>
            <w:color w:val="0000FF"/>
          </w:rPr>
          <w:t>законом</w:t>
        </w:r>
      </w:hyperlink>
      <w:r>
        <w:rPr>
          <w:rFonts w:ascii="Calibri" w:hAnsi="Calibri" w:cs="Calibri"/>
        </w:rPr>
        <w:t xml:space="preserve"> от 21.07.2014 N 256-ФЗ)</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8) международное сотрудничество Российской Федерации и заключение международных </w:t>
      </w:r>
      <w:r>
        <w:rPr>
          <w:rFonts w:ascii="Calibri" w:hAnsi="Calibri" w:cs="Calibri"/>
        </w:rPr>
        <w:lastRenderedPageBreak/>
        <w:t>договоров Российской Федерации в сфере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9) иные относящиеся к сфере социального обслуживания и установленные федеральными законами полномочия.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К полномочиям уполномоченного федерального органа исполнительной власти относятся: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4) утверждение </w:t>
      </w:r>
      <w:hyperlink r:id="rId11" w:history="1">
        <w:r>
          <w:rPr>
            <w:rFonts w:ascii="Calibri" w:hAnsi="Calibri" w:cs="Calibri"/>
            <w:color w:val="0000FF"/>
          </w:rPr>
          <w:t>примерной номенклатуры</w:t>
        </w:r>
      </w:hyperlink>
      <w:r>
        <w:rPr>
          <w:rFonts w:ascii="Calibri" w:hAnsi="Calibri" w:cs="Calibri"/>
        </w:rPr>
        <w:t xml:space="preserve"> организаций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5) утверждение методических рекомендаций по расчету потребностей субъектов Российской Федерации в развитии сети организаций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r>
    </w:p>
    <w:p w:rsidR="00FE7BFA" w:rsidRDefault="00FE7BFA">
      <w:pPr>
        <w:widowControl w:val="0"/>
        <w:autoSpaceDE w:val="0"/>
        <w:autoSpaceDN w:val="0"/>
        <w:adjustRightInd w:val="0"/>
        <w:ind w:firstLine="540"/>
        <w:rPr>
          <w:rFonts w:ascii="Calibri" w:hAnsi="Calibri" w:cs="Calibri"/>
        </w:rPr>
      </w:pPr>
      <w:r>
        <w:rPr>
          <w:rFonts w:ascii="Calibri" w:hAnsi="Calibri" w:cs="Calibri"/>
        </w:rPr>
        <w:t>7) утверждение рекомендуемых норм питания и нормативов обеспечения мягким инвентарем получателей социальных услуг по формам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8) утверждение примерного порядка предоставления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9) утверждение порядка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FE7BFA" w:rsidRDefault="00FE7BFA">
      <w:pPr>
        <w:widowControl w:val="0"/>
        <w:autoSpaceDE w:val="0"/>
        <w:autoSpaceDN w:val="0"/>
        <w:adjustRightInd w:val="0"/>
        <w:ind w:firstLine="540"/>
        <w:rPr>
          <w:rFonts w:ascii="Calibri" w:hAnsi="Calibri" w:cs="Calibri"/>
        </w:rPr>
      </w:pPr>
      <w:r>
        <w:rPr>
          <w:rFonts w:ascii="Calibri" w:hAnsi="Calibri" w:cs="Calibri"/>
        </w:rPr>
        <w:t>10) утверждение рекомендаций по формированию и ведению реестра поставщиков социальных услуг и регистра получателей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11) утверждение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FE7BFA" w:rsidRDefault="00FE7BFA">
      <w:pPr>
        <w:widowControl w:val="0"/>
        <w:autoSpaceDE w:val="0"/>
        <w:autoSpaceDN w:val="0"/>
        <w:adjustRightInd w:val="0"/>
        <w:ind w:firstLine="540"/>
        <w:rPr>
          <w:rFonts w:ascii="Calibri" w:hAnsi="Calibri" w:cs="Calibri"/>
        </w:rPr>
      </w:pPr>
      <w:r>
        <w:rPr>
          <w:rFonts w:ascii="Calibri" w:hAnsi="Calibri" w:cs="Calibri"/>
        </w:rPr>
        <w:t>12) утверждение рекомендаций по определению индивидуальной потребности в социальных услугах получателей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13) утверждение </w:t>
      </w:r>
      <w:hyperlink r:id="rId12" w:history="1">
        <w:r>
          <w:rPr>
            <w:rFonts w:ascii="Calibri" w:hAnsi="Calibri" w:cs="Calibri"/>
            <w:color w:val="0000FF"/>
          </w:rPr>
          <w:t>формы</w:t>
        </w:r>
      </w:hyperlink>
      <w:r>
        <w:rPr>
          <w:rFonts w:ascii="Calibri" w:hAnsi="Calibri" w:cs="Calibri"/>
        </w:rPr>
        <w:t xml:space="preserve"> заявления о предоставлении социальных услуг, примерной формы договора о предоставлении социальных услуг, а также формы индивидуальной программы предоставления социальных услуг (далее - индивидуальная программа);</w:t>
      </w:r>
    </w:p>
    <w:p w:rsidR="00FE7BFA" w:rsidRDefault="00FE7BFA">
      <w:pPr>
        <w:widowControl w:val="0"/>
        <w:autoSpaceDE w:val="0"/>
        <w:autoSpaceDN w:val="0"/>
        <w:adjustRightInd w:val="0"/>
        <w:ind w:firstLine="540"/>
        <w:rPr>
          <w:rFonts w:ascii="Calibri" w:hAnsi="Calibri" w:cs="Calibri"/>
        </w:rPr>
      </w:pPr>
      <w:r>
        <w:rPr>
          <w:rFonts w:ascii="Calibri" w:hAnsi="Calibri" w:cs="Calibri"/>
        </w:rPr>
        <w:t>14) утверждение порядка направления граждан в стационарные организации социального обслуживания со специальным социальным обслуживанием;</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15) утверждение </w:t>
      </w:r>
      <w:hyperlink r:id="rId13" w:history="1">
        <w:r>
          <w:rPr>
            <w:rFonts w:ascii="Calibri" w:hAnsi="Calibri" w:cs="Calibri"/>
            <w:color w:val="0000FF"/>
          </w:rPr>
          <w:t>примерного положения</w:t>
        </w:r>
      </w:hyperlink>
      <w:r>
        <w:rPr>
          <w:rFonts w:ascii="Calibri" w:hAnsi="Calibri" w:cs="Calibri"/>
        </w:rPr>
        <w:t xml:space="preserve"> о попечительском совете организации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FE7BFA" w:rsidRDefault="00FE7BFA">
      <w:pPr>
        <w:widowControl w:val="0"/>
        <w:autoSpaceDE w:val="0"/>
        <w:autoSpaceDN w:val="0"/>
        <w:adjustRightInd w:val="0"/>
        <w:ind w:firstLine="540"/>
        <w:rPr>
          <w:rFonts w:ascii="Calibri" w:hAnsi="Calibri" w:cs="Calibri"/>
        </w:rPr>
      </w:pPr>
      <w:r>
        <w:rPr>
          <w:rFonts w:ascii="Calibri" w:hAnsi="Calibri" w:cs="Calibri"/>
        </w:rPr>
        <w:t>17) иные предусмотренные нормативными правовыми актами Российской Федерации полномочия.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10" w:name="Par115"/>
      <w:bookmarkEnd w:id="10"/>
      <w:r>
        <w:rPr>
          <w:rFonts w:ascii="Calibri" w:hAnsi="Calibri" w:cs="Calibri"/>
        </w:rPr>
        <w:t>Статья 8. Полномочия органов государственной власти субъектов Российской Федерации в сфере социального обслуживания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К полномочиям органов государственной власти субъектов Российской Федерации в сфере социального обслуживания относятся:</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1) правовое регулирование и организация социального обслуживания в субъектах </w:t>
      </w:r>
      <w:r>
        <w:rPr>
          <w:rFonts w:ascii="Calibri" w:hAnsi="Calibri" w:cs="Calibri"/>
        </w:rPr>
        <w:lastRenderedPageBreak/>
        <w:t>Российской Федерации в пределах полномочий, установленных настоящим Федеральным законом;</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определение уполномоченного органа субъекта Российской Федерации, в том числе на признание граждан нуждающимися в социальном обслуживании, а также на составление индивидуальной программы;</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FE7BFA" w:rsidRDefault="00FE7BFA">
      <w:pPr>
        <w:widowControl w:val="0"/>
        <w:autoSpaceDE w:val="0"/>
        <w:autoSpaceDN w:val="0"/>
        <w:adjustRightInd w:val="0"/>
        <w:ind w:firstLine="540"/>
        <w:rPr>
          <w:rFonts w:ascii="Calibri" w:hAnsi="Calibri" w:cs="Calibri"/>
        </w:rPr>
      </w:pPr>
      <w:r>
        <w:rPr>
          <w:rFonts w:ascii="Calibri" w:hAnsi="Calibri" w:cs="Calibri"/>
        </w:rPr>
        <w:t>6) утверждение норм питания в организациях социального обслуживания субъекта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7) формирование и ведение реестра поставщиков социальных услуг и регистра получателей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8) разработка, финансовое обеспечение и реализация региональных программ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9) утверждение законом субъекта Российской Федерации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w:t>
      </w:r>
      <w:hyperlink w:anchor="Par87" w:history="1">
        <w:r>
          <w:rPr>
            <w:rFonts w:ascii="Calibri" w:hAnsi="Calibri" w:cs="Calibri"/>
            <w:color w:val="0000FF"/>
          </w:rPr>
          <w:t>пунктом 3 части 1 статьи 7</w:t>
        </w:r>
      </w:hyperlink>
      <w:r>
        <w:rPr>
          <w:rFonts w:ascii="Calibri" w:hAnsi="Calibri" w:cs="Calibri"/>
        </w:rPr>
        <w:t xml:space="preserve"> настоящего Федерального закона;</w:t>
      </w:r>
    </w:p>
    <w:p w:rsidR="00FE7BFA" w:rsidRDefault="00FE7BFA">
      <w:pPr>
        <w:widowControl w:val="0"/>
        <w:autoSpaceDE w:val="0"/>
        <w:autoSpaceDN w:val="0"/>
        <w:adjustRightInd w:val="0"/>
        <w:ind w:firstLine="540"/>
        <w:rPr>
          <w:rFonts w:ascii="Calibri" w:hAnsi="Calibri" w:cs="Calibri"/>
        </w:rPr>
      </w:pPr>
      <w:r>
        <w:rPr>
          <w:rFonts w:ascii="Calibri" w:hAnsi="Calibri" w:cs="Calibri"/>
        </w:rPr>
        <w:t>10) утверждение порядка предоставления социальных услуг поставщиками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11) установление порядка утверждения тарифов на социальные услуги на основании подушевых нормативов финансирования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13) установление предельной величины среднедушевого дохода для предоставления социальных услуг бесплатно;</w:t>
      </w:r>
    </w:p>
    <w:p w:rsidR="00FE7BFA" w:rsidRDefault="00FE7BFA">
      <w:pPr>
        <w:widowControl w:val="0"/>
        <w:autoSpaceDE w:val="0"/>
        <w:autoSpaceDN w:val="0"/>
        <w:adjustRightInd w:val="0"/>
        <w:ind w:firstLine="540"/>
        <w:rPr>
          <w:rFonts w:ascii="Calibri" w:hAnsi="Calibri" w:cs="Calibri"/>
        </w:rPr>
      </w:pPr>
      <w:r>
        <w:rPr>
          <w:rFonts w:ascii="Calibri" w:hAnsi="Calibri" w:cs="Calibri"/>
        </w:rPr>
        <w:t>14) утверждение размера платы за предоставление социальных услуг и порядка ее взимания;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FE7BFA" w:rsidRDefault="00FE7BFA">
      <w:pPr>
        <w:widowControl w:val="0"/>
        <w:autoSpaceDE w:val="0"/>
        <w:autoSpaceDN w:val="0"/>
        <w:adjustRightInd w:val="0"/>
        <w:ind w:firstLine="540"/>
        <w:rPr>
          <w:rFonts w:ascii="Calibri" w:hAnsi="Calibri" w:cs="Calibri"/>
        </w:rPr>
      </w:pPr>
      <w:r>
        <w:rPr>
          <w:rFonts w:ascii="Calibri" w:hAnsi="Calibri" w:cs="Calibri"/>
        </w:rPr>
        <w:t>16) установление мер социальной поддержки и стимулирования работников организаций социального обслуживания субъекта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18) ведение учета и отчетности в сфере социального обслуживания в субъекте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19) установление порядка реализации программ в сфере социального обслуживания, в том числе инвестиционных программ;</w:t>
      </w:r>
    </w:p>
    <w:p w:rsidR="00FE7BFA" w:rsidRDefault="00FE7BFA">
      <w:pPr>
        <w:widowControl w:val="0"/>
        <w:autoSpaceDE w:val="0"/>
        <w:autoSpaceDN w:val="0"/>
        <w:adjustRightInd w:val="0"/>
        <w:ind w:firstLine="540"/>
        <w:rPr>
          <w:rFonts w:ascii="Calibri" w:hAnsi="Calibri" w:cs="Calibri"/>
        </w:rPr>
      </w:pPr>
      <w:r>
        <w:rPr>
          <w:rFonts w:ascii="Calibri" w:hAnsi="Calibri" w:cs="Calibri"/>
        </w:rPr>
        <w:t>20) организация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22) разработка и апробация методик и технологий в сфере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lastRenderedPageBreak/>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24) утверждение номенклатуры организаций социального обслуживания в субъекте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24.1) создание условий для организации проведения независимой оценки качества оказания услуг организациями социального обслуживания;</w:t>
      </w:r>
    </w:p>
    <w:p w:rsidR="00FE7BFA" w:rsidRDefault="00FE7BFA">
      <w:pPr>
        <w:widowControl w:val="0"/>
        <w:autoSpaceDE w:val="0"/>
        <w:autoSpaceDN w:val="0"/>
        <w:adjustRightInd w:val="0"/>
        <w:rPr>
          <w:rFonts w:ascii="Calibri" w:hAnsi="Calibri" w:cs="Calibri"/>
        </w:rPr>
      </w:pPr>
      <w:r>
        <w:rPr>
          <w:rFonts w:ascii="Calibri" w:hAnsi="Calibri" w:cs="Calibri"/>
        </w:rPr>
        <w:t xml:space="preserve">(п. 24.1 введен Федеральным </w:t>
      </w:r>
      <w:hyperlink r:id="rId14" w:history="1">
        <w:r>
          <w:rPr>
            <w:rFonts w:ascii="Calibri" w:hAnsi="Calibri" w:cs="Calibri"/>
            <w:color w:val="0000FF"/>
          </w:rPr>
          <w:t>законом</w:t>
        </w:r>
      </w:hyperlink>
      <w:r>
        <w:rPr>
          <w:rFonts w:ascii="Calibri" w:hAnsi="Calibri" w:cs="Calibri"/>
        </w:rPr>
        <w:t xml:space="preserve"> от 21.07.2014 N 256-ФЗ)</w:t>
      </w:r>
    </w:p>
    <w:p w:rsidR="00FE7BFA" w:rsidRDefault="00FE7BFA">
      <w:pPr>
        <w:widowControl w:val="0"/>
        <w:autoSpaceDE w:val="0"/>
        <w:autoSpaceDN w:val="0"/>
        <w:adjustRightInd w:val="0"/>
        <w:ind w:firstLine="540"/>
        <w:rPr>
          <w:rFonts w:ascii="Calibri" w:hAnsi="Calibri" w:cs="Calibri"/>
        </w:rPr>
      </w:pPr>
      <w:r>
        <w:rPr>
          <w:rFonts w:ascii="Calibri" w:hAnsi="Calibri" w:cs="Calibri"/>
        </w:rPr>
        <w:t>25) иные полномочия, предусмотренные настоящим Федеральным законом и другими федеральными законами.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jc w:val="center"/>
        <w:outlineLvl w:val="0"/>
        <w:rPr>
          <w:rFonts w:ascii="Calibri" w:hAnsi="Calibri" w:cs="Calibri"/>
          <w:b/>
          <w:bCs/>
        </w:rPr>
      </w:pPr>
      <w:bookmarkStart w:id="11" w:name="Par146"/>
      <w:bookmarkEnd w:id="11"/>
      <w:r>
        <w:rPr>
          <w:rFonts w:ascii="Calibri" w:hAnsi="Calibri" w:cs="Calibri"/>
          <w:b/>
          <w:bCs/>
        </w:rPr>
        <w:t>Глава 3. ПРАВА И ОБЯЗАННОСТИ ПОЛУЧАТЕЛЕЙ СОЦИАЛЬНЫХ УСЛУГ</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12" w:name="Par148"/>
      <w:bookmarkEnd w:id="12"/>
      <w:r>
        <w:rPr>
          <w:rFonts w:ascii="Calibri" w:hAnsi="Calibri" w:cs="Calibri"/>
        </w:rPr>
        <w:t>Статья 9. Права получателей социальных услуг</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Получатели социальных услуг имеют право на:</w:t>
      </w:r>
    </w:p>
    <w:p w:rsidR="00FE7BFA" w:rsidRDefault="00FE7BFA">
      <w:pPr>
        <w:widowControl w:val="0"/>
        <w:autoSpaceDE w:val="0"/>
        <w:autoSpaceDN w:val="0"/>
        <w:adjustRightInd w:val="0"/>
        <w:ind w:firstLine="540"/>
        <w:rPr>
          <w:rFonts w:ascii="Calibri" w:hAnsi="Calibri" w:cs="Calibri"/>
        </w:rPr>
      </w:pPr>
      <w:r>
        <w:rPr>
          <w:rFonts w:ascii="Calibri" w:hAnsi="Calibri" w:cs="Calibri"/>
        </w:rPr>
        <w:t>1) уважительное и гуманное отношение;</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выбор поставщика или поставщиков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4) отказ от предоставления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5) защиту своих прав и законных интересов в соответствии с законодательством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6) участие в составлении индивидуальных программ;</w:t>
      </w:r>
    </w:p>
    <w:p w:rsidR="00FE7BFA" w:rsidRDefault="00FE7BFA">
      <w:pPr>
        <w:widowControl w:val="0"/>
        <w:autoSpaceDE w:val="0"/>
        <w:autoSpaceDN w:val="0"/>
        <w:adjustRightInd w:val="0"/>
        <w:ind w:firstLine="540"/>
        <w:rPr>
          <w:rFonts w:ascii="Calibri" w:hAnsi="Calibri" w:cs="Calibri"/>
        </w:rPr>
      </w:pPr>
      <w:r>
        <w:rPr>
          <w:rFonts w:ascii="Calibri" w:hAnsi="Calibri" w:cs="Calibri"/>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FE7BFA" w:rsidRDefault="00FE7BFA">
      <w:pPr>
        <w:widowControl w:val="0"/>
        <w:autoSpaceDE w:val="0"/>
        <w:autoSpaceDN w:val="0"/>
        <w:adjustRightInd w:val="0"/>
        <w:ind w:firstLine="540"/>
        <w:rPr>
          <w:rFonts w:ascii="Calibri" w:hAnsi="Calibri" w:cs="Calibri"/>
        </w:rPr>
      </w:pPr>
      <w:r>
        <w:rPr>
          <w:rFonts w:ascii="Calibri" w:hAnsi="Calibri" w:cs="Calibri"/>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9) социальное сопровождение в соответствии со </w:t>
      </w:r>
      <w:hyperlink w:anchor="Par30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13" w:name="Par161"/>
      <w:bookmarkEnd w:id="13"/>
      <w:r>
        <w:rPr>
          <w:rFonts w:ascii="Calibri" w:hAnsi="Calibri" w:cs="Calibri"/>
        </w:rPr>
        <w:t>Статья 10. Обязанности получателей социальных услуг</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Получатели социальных услуг обязаны:</w:t>
      </w:r>
    </w:p>
    <w:p w:rsidR="00FE7BFA" w:rsidRDefault="00FE7BFA">
      <w:pPr>
        <w:widowControl w:val="0"/>
        <w:autoSpaceDE w:val="0"/>
        <w:autoSpaceDN w:val="0"/>
        <w:adjustRightInd w:val="0"/>
        <w:ind w:firstLine="540"/>
        <w:rPr>
          <w:rFonts w:ascii="Calibri" w:hAnsi="Calibri" w:cs="Calibri"/>
        </w:rPr>
      </w:pPr>
      <w:r>
        <w:rPr>
          <w:rFonts w:ascii="Calibri" w:hAnsi="Calibri" w:cs="Calibri"/>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jc w:val="center"/>
        <w:outlineLvl w:val="0"/>
        <w:rPr>
          <w:rFonts w:ascii="Calibri" w:hAnsi="Calibri" w:cs="Calibri"/>
          <w:b/>
          <w:bCs/>
        </w:rPr>
      </w:pPr>
      <w:bookmarkStart w:id="14" w:name="Par168"/>
      <w:bookmarkEnd w:id="14"/>
      <w:r>
        <w:rPr>
          <w:rFonts w:ascii="Calibri" w:hAnsi="Calibri" w:cs="Calibri"/>
          <w:b/>
          <w:bCs/>
        </w:rPr>
        <w:t>Глава 4. ПРАВА, ОБЯЗАННОСТИ И ИНФОРМАЦИОННАЯ ОТКРЫТОСТЬ</w:t>
      </w:r>
    </w:p>
    <w:p w:rsidR="00FE7BFA" w:rsidRDefault="00FE7BFA">
      <w:pPr>
        <w:widowControl w:val="0"/>
        <w:autoSpaceDE w:val="0"/>
        <w:autoSpaceDN w:val="0"/>
        <w:adjustRightInd w:val="0"/>
        <w:jc w:val="center"/>
        <w:rPr>
          <w:rFonts w:ascii="Calibri" w:hAnsi="Calibri" w:cs="Calibri"/>
          <w:b/>
          <w:bCs/>
        </w:rPr>
      </w:pPr>
      <w:r>
        <w:rPr>
          <w:rFonts w:ascii="Calibri" w:hAnsi="Calibri" w:cs="Calibri"/>
          <w:b/>
          <w:bCs/>
        </w:rPr>
        <w:t>ПОСТАВЩИКОВ СОЦИАЛЬНЫХ УСЛУГ</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15" w:name="Par171"/>
      <w:bookmarkEnd w:id="15"/>
      <w:r>
        <w:rPr>
          <w:rFonts w:ascii="Calibri" w:hAnsi="Calibri" w:cs="Calibri"/>
        </w:rPr>
        <w:t>Статья 11. Права поставщиков социальных услуг</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Поставщики социальных услуг имеют право:</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w:t>
      </w:r>
      <w:r>
        <w:rPr>
          <w:rFonts w:ascii="Calibri" w:hAnsi="Calibri" w:cs="Calibri"/>
        </w:rPr>
        <w:lastRenderedPageBreak/>
        <w:t>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ar262" w:history="1">
        <w:r>
          <w:rPr>
            <w:rFonts w:ascii="Calibri" w:hAnsi="Calibri" w:cs="Calibri"/>
            <w:color w:val="0000FF"/>
          </w:rPr>
          <w:t>частью 3 статьи 18</w:t>
        </w:r>
      </w:hyperlink>
      <w:r>
        <w:rPr>
          <w:rFonts w:ascii="Calibri" w:hAnsi="Calibri" w:cs="Calibri"/>
        </w:rPr>
        <w:t xml:space="preserve"> настоящего Федерального закона;</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быть включенными в реестр поставщиков социальных услуг субъекта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4) получать в течение двух рабочих дней информацию о включении их в перечень рекомендуемых поставщиков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16" w:name="Par180"/>
      <w:bookmarkEnd w:id="16"/>
      <w:r>
        <w:rPr>
          <w:rFonts w:ascii="Calibri" w:hAnsi="Calibri" w:cs="Calibri"/>
        </w:rPr>
        <w:t>Статья 12. Обязанности поставщиков социальных услуг</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Поставщики социальных услуг обязаны:</w:t>
      </w:r>
    </w:p>
    <w:p w:rsidR="00FE7BFA" w:rsidRDefault="00FE7BFA">
      <w:pPr>
        <w:widowControl w:val="0"/>
        <w:autoSpaceDE w:val="0"/>
        <w:autoSpaceDN w:val="0"/>
        <w:adjustRightInd w:val="0"/>
        <w:ind w:firstLine="540"/>
        <w:rPr>
          <w:rFonts w:ascii="Calibri" w:hAnsi="Calibri" w:cs="Calibri"/>
        </w:rPr>
      </w:pPr>
      <w:r>
        <w:rPr>
          <w:rFonts w:ascii="Calibri" w:hAnsi="Calibri" w:cs="Calibri"/>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3) предоставлять срочные социальные услуги в соответствии со </w:t>
      </w:r>
      <w:hyperlink w:anchor="Par293"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FE7BFA" w:rsidRDefault="00FE7BFA">
      <w:pPr>
        <w:widowControl w:val="0"/>
        <w:autoSpaceDE w:val="0"/>
        <w:autoSpaceDN w:val="0"/>
        <w:adjustRightInd w:val="0"/>
        <w:ind w:firstLine="540"/>
        <w:rPr>
          <w:rFonts w:ascii="Calibri" w:hAnsi="Calibri" w:cs="Calibri"/>
        </w:rPr>
      </w:pPr>
      <w:r>
        <w:rPr>
          <w:rFonts w:ascii="Calibri" w:hAnsi="Calibri" w:cs="Calibri"/>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5) использовать информацию о получателях социальных услуг в соответствии с установленными </w:t>
      </w:r>
      <w:hyperlink r:id="rId15" w:history="1">
        <w:r>
          <w:rPr>
            <w:rFonts w:ascii="Calibri" w:hAnsi="Calibri" w:cs="Calibri"/>
            <w:color w:val="0000FF"/>
          </w:rPr>
          <w:t>законодательством</w:t>
        </w:r>
      </w:hyperlink>
      <w:r>
        <w:rPr>
          <w:rFonts w:ascii="Calibri" w:hAnsi="Calibri" w:cs="Calibri"/>
        </w:rPr>
        <w:t xml:space="preserve"> Российской Федерации о персональных данных требованиями о защите персональных данных;</w:t>
      </w:r>
    </w:p>
    <w:p w:rsidR="00FE7BFA" w:rsidRDefault="00FE7BFA">
      <w:pPr>
        <w:widowControl w:val="0"/>
        <w:autoSpaceDE w:val="0"/>
        <w:autoSpaceDN w:val="0"/>
        <w:adjustRightInd w:val="0"/>
        <w:ind w:firstLine="540"/>
        <w:rPr>
          <w:rFonts w:ascii="Calibri" w:hAnsi="Calibri" w:cs="Calibri"/>
        </w:rPr>
      </w:pPr>
      <w:r>
        <w:rPr>
          <w:rFonts w:ascii="Calibri" w:hAnsi="Calibri" w:cs="Calibri"/>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7) осуществлять социальное сопровождение в соответствии со </w:t>
      </w:r>
      <w:hyperlink w:anchor="Par30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8) обеспечивать получателям социальных услуг содействие в прохождении медико-социальной экспертизы, проводимой в установленном </w:t>
      </w:r>
      <w:hyperlink r:id="rId16" w:history="1">
        <w:r>
          <w:rPr>
            <w:rFonts w:ascii="Calibri" w:hAnsi="Calibri" w:cs="Calibri"/>
            <w:color w:val="0000FF"/>
          </w:rPr>
          <w:t>законодательством</w:t>
        </w:r>
      </w:hyperlink>
      <w:r>
        <w:rPr>
          <w:rFonts w:ascii="Calibri" w:hAnsi="Calibri" w:cs="Calibri"/>
        </w:rPr>
        <w:t xml:space="preserve"> Российской Федерации порядке федеральными учреждениями медико-социальной экспертизы;</w:t>
      </w:r>
    </w:p>
    <w:p w:rsidR="00FE7BFA" w:rsidRDefault="00FE7BFA">
      <w:pPr>
        <w:widowControl w:val="0"/>
        <w:autoSpaceDE w:val="0"/>
        <w:autoSpaceDN w:val="0"/>
        <w:adjustRightInd w:val="0"/>
        <w:ind w:firstLine="540"/>
        <w:rPr>
          <w:rFonts w:ascii="Calibri" w:hAnsi="Calibri" w:cs="Calibri"/>
        </w:rPr>
      </w:pPr>
      <w:r>
        <w:rPr>
          <w:rFonts w:ascii="Calibri" w:hAnsi="Calibri" w:cs="Calibri"/>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10) выделять супругам, проживающим в организации социального обслуживания, изолированное жилое помещение для совместного проживания;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12) обеспечивать сохранность личных вещей и ценностей получателей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13) исполнять иные обязанности, связанные с реализацией прав получателей социальных услуг на социальное обслуживание.</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Поставщики социальных услуг при оказании социальных услуг не вправе:</w:t>
      </w:r>
    </w:p>
    <w:p w:rsidR="00FE7BFA" w:rsidRDefault="00FE7BFA">
      <w:pPr>
        <w:widowControl w:val="0"/>
        <w:autoSpaceDE w:val="0"/>
        <w:autoSpaceDN w:val="0"/>
        <w:adjustRightInd w:val="0"/>
        <w:ind w:firstLine="540"/>
        <w:rPr>
          <w:rFonts w:ascii="Calibri" w:hAnsi="Calibri" w:cs="Calibri"/>
        </w:rPr>
      </w:pPr>
      <w:r>
        <w:rPr>
          <w:rFonts w:ascii="Calibri" w:hAnsi="Calibri" w:cs="Calibri"/>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lastRenderedPageBreak/>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17" w:name="Par201"/>
      <w:bookmarkEnd w:id="17"/>
      <w:r>
        <w:rPr>
          <w:rFonts w:ascii="Calibri" w:hAnsi="Calibri" w:cs="Calibri"/>
        </w:rPr>
        <w:t>Статья 13. Информационная открытость поставщиков социальных услуг</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FE7BFA" w:rsidRDefault="00FE7BFA">
      <w:pPr>
        <w:widowControl w:val="0"/>
        <w:autoSpaceDE w:val="0"/>
        <w:autoSpaceDN w:val="0"/>
        <w:adjustRightInd w:val="0"/>
        <w:ind w:firstLine="540"/>
        <w:rPr>
          <w:rFonts w:ascii="Calibri" w:hAnsi="Calibri" w:cs="Calibri"/>
        </w:rPr>
      </w:pPr>
      <w:bookmarkStart w:id="18" w:name="Par204"/>
      <w:bookmarkEnd w:id="18"/>
      <w:r>
        <w:rPr>
          <w:rFonts w:ascii="Calibri" w:hAnsi="Calibri" w:cs="Calibri"/>
        </w:rPr>
        <w:t>2. Поставщики социальных услуг обеспечивают открытость и доступность информации: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о структуре и об органах управления организации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о форме социального обслуживания, видах социальных услуг, порядке и об условиях их предоставления, о тарифах на социальные услуги;</w:t>
      </w:r>
    </w:p>
    <w:p w:rsidR="00FE7BFA" w:rsidRDefault="00FE7BFA">
      <w:pPr>
        <w:widowControl w:val="0"/>
        <w:autoSpaceDE w:val="0"/>
        <w:autoSpaceDN w:val="0"/>
        <w:adjustRightInd w:val="0"/>
        <w:ind w:firstLine="540"/>
        <w:rPr>
          <w:rFonts w:ascii="Calibri" w:hAnsi="Calibri" w:cs="Calibri"/>
        </w:rPr>
      </w:pPr>
      <w:r>
        <w:rPr>
          <w:rFonts w:ascii="Calibri" w:hAnsi="Calibri" w:cs="Calibri"/>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FE7BFA" w:rsidRDefault="00FE7BFA">
      <w:pPr>
        <w:widowControl w:val="0"/>
        <w:autoSpaceDE w:val="0"/>
        <w:autoSpaceDN w:val="0"/>
        <w:adjustRightInd w:val="0"/>
        <w:ind w:firstLine="540"/>
        <w:rPr>
          <w:rFonts w:ascii="Calibri" w:hAnsi="Calibri" w:cs="Calibri"/>
        </w:rPr>
      </w:pPr>
      <w:r>
        <w:rPr>
          <w:rFonts w:ascii="Calibri" w:hAnsi="Calibri" w:cs="Calibri"/>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FE7BFA" w:rsidRDefault="00FE7BFA">
      <w:pPr>
        <w:widowControl w:val="0"/>
        <w:autoSpaceDE w:val="0"/>
        <w:autoSpaceDN w:val="0"/>
        <w:adjustRightInd w:val="0"/>
        <w:ind w:firstLine="540"/>
        <w:rPr>
          <w:rFonts w:ascii="Calibri" w:hAnsi="Calibri" w:cs="Calibri"/>
        </w:rPr>
      </w:pPr>
      <w:r>
        <w:rPr>
          <w:rFonts w:ascii="Calibri" w:hAnsi="Calibri" w:cs="Calibri"/>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FE7BFA" w:rsidRDefault="00FE7BFA">
      <w:pPr>
        <w:widowControl w:val="0"/>
        <w:autoSpaceDE w:val="0"/>
        <w:autoSpaceDN w:val="0"/>
        <w:adjustRightInd w:val="0"/>
        <w:ind w:firstLine="540"/>
        <w:rPr>
          <w:rFonts w:ascii="Calibri" w:hAnsi="Calibri" w:cs="Calibri"/>
        </w:rPr>
      </w:pPr>
      <w:r>
        <w:rPr>
          <w:rFonts w:ascii="Calibri" w:hAnsi="Calibri" w:cs="Calibri"/>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FE7BFA" w:rsidRDefault="00FE7BFA">
      <w:pPr>
        <w:widowControl w:val="0"/>
        <w:autoSpaceDE w:val="0"/>
        <w:autoSpaceDN w:val="0"/>
        <w:adjustRightInd w:val="0"/>
        <w:ind w:firstLine="540"/>
        <w:rPr>
          <w:rFonts w:ascii="Calibri" w:hAnsi="Calibri" w:cs="Calibri"/>
        </w:rPr>
      </w:pPr>
      <w:r>
        <w:rPr>
          <w:rFonts w:ascii="Calibri" w:hAnsi="Calibri" w:cs="Calibri"/>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9) о наличии лицензий на осуществление деятельности, подлежащей лицензированию в соответствии с </w:t>
      </w:r>
      <w:hyperlink r:id="rId1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10) о финансово-хозяйственной деятельности;</w:t>
      </w:r>
    </w:p>
    <w:p w:rsidR="00FE7BFA" w:rsidRDefault="00FE7BFA">
      <w:pPr>
        <w:widowControl w:val="0"/>
        <w:autoSpaceDE w:val="0"/>
        <w:autoSpaceDN w:val="0"/>
        <w:adjustRightInd w:val="0"/>
        <w:ind w:firstLine="540"/>
        <w:rPr>
          <w:rFonts w:ascii="Calibri" w:hAnsi="Calibri" w:cs="Calibri"/>
        </w:rPr>
      </w:pPr>
      <w:r>
        <w:rPr>
          <w:rFonts w:ascii="Calibri" w:hAnsi="Calibri" w:cs="Calibri"/>
        </w:rPr>
        <w:t>11) о правилах внутреннего распорядка для получателей социальных услуг, правилах внутреннего трудового распорядка, коллективном договоре;</w:t>
      </w:r>
    </w:p>
    <w:p w:rsidR="00FE7BFA" w:rsidRDefault="00FE7BFA">
      <w:pPr>
        <w:widowControl w:val="0"/>
        <w:autoSpaceDE w:val="0"/>
        <w:autoSpaceDN w:val="0"/>
        <w:adjustRightInd w:val="0"/>
        <w:ind w:firstLine="540"/>
        <w:rPr>
          <w:rFonts w:ascii="Calibri" w:hAnsi="Calibri" w:cs="Calibri"/>
        </w:rPr>
      </w:pPr>
      <w:r>
        <w:rPr>
          <w:rFonts w:ascii="Calibri" w:hAnsi="Calibri" w:cs="Calibri"/>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FE7BFA" w:rsidRDefault="00FE7BFA">
      <w:pPr>
        <w:widowControl w:val="0"/>
        <w:autoSpaceDE w:val="0"/>
        <w:autoSpaceDN w:val="0"/>
        <w:adjustRightInd w:val="0"/>
        <w:ind w:firstLine="540"/>
        <w:rPr>
          <w:rFonts w:ascii="Calibri" w:hAnsi="Calibri" w:cs="Calibri"/>
        </w:rPr>
      </w:pPr>
      <w:r>
        <w:rPr>
          <w:rFonts w:ascii="Calibri" w:hAnsi="Calibri" w:cs="Calibri"/>
        </w:rPr>
        <w:t>12.1) о проведении независимой оценки качества оказания услуг организациями социального обслуживания, которая определяется уполномоченным федеральным органом исполнительной власти;</w:t>
      </w:r>
    </w:p>
    <w:p w:rsidR="00FE7BFA" w:rsidRDefault="00FE7BFA">
      <w:pPr>
        <w:widowControl w:val="0"/>
        <w:autoSpaceDE w:val="0"/>
        <w:autoSpaceDN w:val="0"/>
        <w:adjustRightInd w:val="0"/>
        <w:rPr>
          <w:rFonts w:ascii="Calibri" w:hAnsi="Calibri" w:cs="Calibri"/>
        </w:rPr>
      </w:pPr>
      <w:r>
        <w:rPr>
          <w:rFonts w:ascii="Calibri" w:hAnsi="Calibri" w:cs="Calibri"/>
        </w:rPr>
        <w:t xml:space="preserve">(п. 12.1 введен Федеральным </w:t>
      </w:r>
      <w:hyperlink r:id="rId18" w:history="1">
        <w:r>
          <w:rPr>
            <w:rFonts w:ascii="Calibri" w:hAnsi="Calibri" w:cs="Calibri"/>
            <w:color w:val="0000FF"/>
          </w:rPr>
          <w:t>законом</w:t>
        </w:r>
      </w:hyperlink>
      <w:r>
        <w:rPr>
          <w:rFonts w:ascii="Calibri" w:hAnsi="Calibri" w:cs="Calibri"/>
        </w:rPr>
        <w:t xml:space="preserve"> от 21.07.2014 N 256-ФЗ)</w:t>
      </w:r>
    </w:p>
    <w:p w:rsidR="00FE7BFA" w:rsidRDefault="00FE7BFA">
      <w:pPr>
        <w:widowControl w:val="0"/>
        <w:autoSpaceDE w:val="0"/>
        <w:autoSpaceDN w:val="0"/>
        <w:adjustRightInd w:val="0"/>
        <w:ind w:firstLine="540"/>
        <w:rPr>
          <w:rFonts w:ascii="Calibri" w:hAnsi="Calibri" w:cs="Calibri"/>
        </w:rPr>
      </w:pPr>
      <w:r>
        <w:rPr>
          <w:rFonts w:ascii="Calibri" w:hAnsi="Calibri" w:cs="Calibri"/>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3. Информация и документы, указанные в </w:t>
      </w:r>
      <w:hyperlink w:anchor="Par204" w:history="1">
        <w:r>
          <w:rPr>
            <w:rFonts w:ascii="Calibri" w:hAnsi="Calibri" w:cs="Calibri"/>
            <w:color w:val="0000FF"/>
          </w:rPr>
          <w:t>части 2</w:t>
        </w:r>
      </w:hyperlink>
      <w:r>
        <w:rPr>
          <w:rFonts w:ascii="Calibri" w:hAnsi="Calibri" w:cs="Calibri"/>
        </w:rPr>
        <w:t xml:space="preserve"> настоящей статьи, подлежат размещению </w:t>
      </w:r>
      <w:r>
        <w:rPr>
          <w:rFonts w:ascii="Calibri" w:hAnsi="Calibri" w:cs="Calibri"/>
        </w:rPr>
        <w:lastRenderedPageBreak/>
        <w:t>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4. 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w:t>
      </w:r>
      <w:hyperlink w:anchor="Par330" w:history="1">
        <w:r>
          <w:rPr>
            <w:rFonts w:ascii="Calibri" w:hAnsi="Calibri" w:cs="Calibri"/>
            <w:color w:val="0000FF"/>
          </w:rPr>
          <w:t>части 5 статьи 23.1</w:t>
        </w:r>
      </w:hyperlink>
      <w:r>
        <w:rPr>
          <w:rFonts w:ascii="Calibri" w:hAnsi="Calibri" w:cs="Calibri"/>
        </w:rPr>
        <w:t xml:space="preserve">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
    <w:p w:rsidR="00FE7BFA" w:rsidRDefault="00FE7BFA">
      <w:pPr>
        <w:widowControl w:val="0"/>
        <w:autoSpaceDE w:val="0"/>
        <w:autoSpaceDN w:val="0"/>
        <w:adjustRightInd w:val="0"/>
        <w:rPr>
          <w:rFonts w:ascii="Calibri" w:hAnsi="Calibri" w:cs="Calibri"/>
        </w:rPr>
      </w:pPr>
      <w:r>
        <w:rPr>
          <w:rFonts w:ascii="Calibri" w:hAnsi="Calibri" w:cs="Calibri"/>
        </w:rPr>
        <w:t xml:space="preserve">(часть 4 введена Федеральным </w:t>
      </w:r>
      <w:hyperlink r:id="rId19" w:history="1">
        <w:r>
          <w:rPr>
            <w:rFonts w:ascii="Calibri" w:hAnsi="Calibri" w:cs="Calibri"/>
            <w:color w:val="0000FF"/>
          </w:rPr>
          <w:t>законом</w:t>
        </w:r>
      </w:hyperlink>
      <w:r>
        <w:rPr>
          <w:rFonts w:ascii="Calibri" w:hAnsi="Calibri" w:cs="Calibri"/>
        </w:rPr>
        <w:t xml:space="preserve"> от 21.07.2014 N 256-ФЗ)</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jc w:val="center"/>
        <w:outlineLvl w:val="0"/>
        <w:rPr>
          <w:rFonts w:ascii="Calibri" w:hAnsi="Calibri" w:cs="Calibri"/>
          <w:b/>
          <w:bCs/>
        </w:rPr>
      </w:pPr>
      <w:bookmarkStart w:id="19" w:name="Par224"/>
      <w:bookmarkEnd w:id="19"/>
      <w:r>
        <w:rPr>
          <w:rFonts w:ascii="Calibri" w:hAnsi="Calibri" w:cs="Calibri"/>
          <w:b/>
          <w:bCs/>
        </w:rPr>
        <w:t>Глава 5. ПРЕДОСТАВЛЕНИЕ СОЦИАЛЬНОГО ОБСЛУЖИВАНИЯ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20" w:name="Par226"/>
      <w:bookmarkEnd w:id="20"/>
      <w:r>
        <w:rPr>
          <w:rFonts w:ascii="Calibri" w:hAnsi="Calibri" w:cs="Calibri"/>
        </w:rPr>
        <w:t>Статья 14. Обращение о предоставлении социального обслуживания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21" w:name="Par230"/>
      <w:bookmarkEnd w:id="21"/>
      <w:r>
        <w:rPr>
          <w:rFonts w:ascii="Calibri" w:hAnsi="Calibri" w:cs="Calibri"/>
        </w:rPr>
        <w:t>Статья 15. Признание гражданина нуждающимся в социальном обслуживании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FE7BFA" w:rsidRDefault="00FE7BFA">
      <w:pPr>
        <w:widowControl w:val="0"/>
        <w:autoSpaceDE w:val="0"/>
        <w:autoSpaceDN w:val="0"/>
        <w:adjustRightInd w:val="0"/>
        <w:ind w:firstLine="540"/>
        <w:rPr>
          <w:rFonts w:ascii="Calibri" w:hAnsi="Calibri" w:cs="Calibri"/>
        </w:rPr>
      </w:pPr>
      <w:r>
        <w:rPr>
          <w:rFonts w:ascii="Calibri" w:hAnsi="Calibri" w:cs="Calibri"/>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наличие в семье инвалида или инвалидов, в том числе ребенка-инвалида или детей-инвалидов, нуждающихся в постоянном постороннем уходе;</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наличие ребенка или детей (в том числе находящихся под опекой, попечительством), испытывающих трудности в социальной адаптации;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4) отсутствие возможности обеспечения ухода (в том числе временного) за инвалидом, ребенком, детьми, а также отсутствие попечения над ними;</w:t>
      </w:r>
    </w:p>
    <w:p w:rsidR="00FE7BFA" w:rsidRDefault="00FE7BFA">
      <w:pPr>
        <w:widowControl w:val="0"/>
        <w:autoSpaceDE w:val="0"/>
        <w:autoSpaceDN w:val="0"/>
        <w:adjustRightInd w:val="0"/>
        <w:ind w:firstLine="540"/>
        <w:rPr>
          <w:rFonts w:ascii="Calibri" w:hAnsi="Calibri" w:cs="Calibri"/>
        </w:rPr>
      </w:pPr>
      <w:r>
        <w:rPr>
          <w:rFonts w:ascii="Calibri" w:hAnsi="Calibri" w:cs="Calibri"/>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FE7BFA" w:rsidRDefault="00FE7BFA">
      <w:pPr>
        <w:widowControl w:val="0"/>
        <w:autoSpaceDE w:val="0"/>
        <w:autoSpaceDN w:val="0"/>
        <w:adjustRightInd w:val="0"/>
        <w:ind w:firstLine="540"/>
        <w:rPr>
          <w:rFonts w:ascii="Calibri" w:hAnsi="Calibri" w:cs="Calibri"/>
        </w:rPr>
      </w:pPr>
      <w:r>
        <w:rPr>
          <w:rFonts w:ascii="Calibri" w:hAnsi="Calibri" w:cs="Calibri"/>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FE7BFA" w:rsidRDefault="00FE7BFA">
      <w:pPr>
        <w:widowControl w:val="0"/>
        <w:autoSpaceDE w:val="0"/>
        <w:autoSpaceDN w:val="0"/>
        <w:adjustRightInd w:val="0"/>
        <w:ind w:firstLine="540"/>
        <w:rPr>
          <w:rFonts w:ascii="Calibri" w:hAnsi="Calibri" w:cs="Calibri"/>
        </w:rPr>
      </w:pPr>
      <w:r>
        <w:rPr>
          <w:rFonts w:ascii="Calibri" w:hAnsi="Calibri" w:cs="Calibri"/>
        </w:rPr>
        <w:t>7) отсутствие работы и средств к существованию;</w:t>
      </w:r>
    </w:p>
    <w:p w:rsidR="00FE7BFA" w:rsidRDefault="00FE7BFA">
      <w:pPr>
        <w:widowControl w:val="0"/>
        <w:autoSpaceDE w:val="0"/>
        <w:autoSpaceDN w:val="0"/>
        <w:adjustRightInd w:val="0"/>
        <w:ind w:firstLine="540"/>
        <w:rPr>
          <w:rFonts w:ascii="Calibri" w:hAnsi="Calibri" w:cs="Calibri"/>
        </w:rPr>
      </w:pPr>
      <w:r>
        <w:rPr>
          <w:rFonts w:ascii="Calibri" w:hAnsi="Calibri" w:cs="Calibri"/>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2.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w:t>
      </w:r>
      <w:r>
        <w:rPr>
          <w:rFonts w:ascii="Calibri" w:hAnsi="Calibri" w:cs="Calibri"/>
        </w:rPr>
        <w:lastRenderedPageBreak/>
        <w:t>социальных услуг принимается немедленно.</w:t>
      </w:r>
    </w:p>
    <w:p w:rsidR="00FE7BFA" w:rsidRDefault="00FE7BFA">
      <w:pPr>
        <w:widowControl w:val="0"/>
        <w:autoSpaceDE w:val="0"/>
        <w:autoSpaceDN w:val="0"/>
        <w:adjustRightInd w:val="0"/>
        <w:ind w:firstLine="540"/>
        <w:rPr>
          <w:rFonts w:ascii="Calibri" w:hAnsi="Calibri" w:cs="Calibri"/>
        </w:rPr>
      </w:pPr>
      <w:r>
        <w:rPr>
          <w:rFonts w:ascii="Calibri" w:hAnsi="Calibri" w:cs="Calibri"/>
        </w:rPr>
        <w:t>3. Решение об отказе в социальном обслуживании может быть обжаловано в судебном порядке.</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22" w:name="Par244"/>
      <w:bookmarkEnd w:id="22"/>
      <w:r>
        <w:rPr>
          <w:rFonts w:ascii="Calibri" w:hAnsi="Calibri" w:cs="Calibri"/>
        </w:rPr>
        <w:t>Статья 16. Индивидуальная программа</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1.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ar30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FE7BFA" w:rsidRDefault="00FE7BFA">
      <w:pPr>
        <w:widowControl w:val="0"/>
        <w:autoSpaceDE w:val="0"/>
        <w:autoSpaceDN w:val="0"/>
        <w:adjustRightInd w:val="0"/>
        <w:ind w:firstLine="540"/>
        <w:rPr>
          <w:rFonts w:ascii="Calibri" w:hAnsi="Calibri" w:cs="Calibri"/>
        </w:rPr>
      </w:pPr>
      <w:r>
        <w:rPr>
          <w:rFonts w:ascii="Calibri" w:hAnsi="Calibri" w:cs="Calibri"/>
        </w:rPr>
        <w:t>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23" w:name="Par252"/>
      <w:bookmarkEnd w:id="23"/>
      <w:r>
        <w:rPr>
          <w:rFonts w:ascii="Calibri" w:hAnsi="Calibri" w:cs="Calibri"/>
        </w:rPr>
        <w:t>Статья 17. Договор о предоставлении социальных услуг</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24" w:name="Par258"/>
      <w:bookmarkEnd w:id="24"/>
      <w:r>
        <w:rPr>
          <w:rFonts w:ascii="Calibri" w:hAnsi="Calibri" w:cs="Calibri"/>
        </w:rPr>
        <w:t>Статья 18. Отказ от социального обслуживания, социальной услуги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FE7BFA" w:rsidRDefault="00FE7BFA">
      <w:pPr>
        <w:widowControl w:val="0"/>
        <w:autoSpaceDE w:val="0"/>
        <w:autoSpaceDN w:val="0"/>
        <w:adjustRightInd w:val="0"/>
        <w:ind w:firstLine="540"/>
        <w:rPr>
          <w:rFonts w:ascii="Calibri" w:hAnsi="Calibri" w:cs="Calibri"/>
        </w:rPr>
      </w:pPr>
      <w:bookmarkStart w:id="25" w:name="Par262"/>
      <w:bookmarkEnd w:id="25"/>
      <w:r>
        <w:rPr>
          <w:rFonts w:ascii="Calibri" w:hAnsi="Calibri" w:cs="Calibri"/>
        </w:rP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w:t>
      </w:r>
      <w:r>
        <w:rPr>
          <w:rFonts w:ascii="Calibri" w:hAnsi="Calibri" w:cs="Calibri"/>
        </w:rPr>
        <w:lastRenderedPageBreak/>
        <w:t>возможен только при наличии соответствующего заключения уполномоченной медицинской организации.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jc w:val="center"/>
        <w:outlineLvl w:val="0"/>
        <w:rPr>
          <w:rFonts w:ascii="Calibri" w:hAnsi="Calibri" w:cs="Calibri"/>
          <w:b/>
          <w:bCs/>
        </w:rPr>
      </w:pPr>
      <w:bookmarkStart w:id="26" w:name="Par264"/>
      <w:bookmarkEnd w:id="26"/>
      <w:r>
        <w:rPr>
          <w:rFonts w:ascii="Calibri" w:hAnsi="Calibri" w:cs="Calibri"/>
          <w:b/>
          <w:bCs/>
        </w:rPr>
        <w:t>Глава 6. ФОРМЫ СОЦИАЛЬНОГО ОБСЛУЖИВАНИЯ, ВИДЫ</w:t>
      </w:r>
    </w:p>
    <w:p w:rsidR="00FE7BFA" w:rsidRDefault="00FE7BFA">
      <w:pPr>
        <w:widowControl w:val="0"/>
        <w:autoSpaceDE w:val="0"/>
        <w:autoSpaceDN w:val="0"/>
        <w:adjustRightInd w:val="0"/>
        <w:jc w:val="center"/>
        <w:rPr>
          <w:rFonts w:ascii="Calibri" w:hAnsi="Calibri" w:cs="Calibri"/>
          <w:b/>
          <w:bCs/>
        </w:rPr>
      </w:pPr>
      <w:r>
        <w:rPr>
          <w:rFonts w:ascii="Calibri" w:hAnsi="Calibri" w:cs="Calibri"/>
          <w:b/>
          <w:bCs/>
        </w:rPr>
        <w:t>СОЦИАЛЬНЫХ УСЛУГ</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27" w:name="Par267"/>
      <w:bookmarkEnd w:id="27"/>
      <w:r>
        <w:rPr>
          <w:rFonts w:ascii="Calibri" w:hAnsi="Calibri" w:cs="Calibri"/>
        </w:rPr>
        <w:t>Статья 19. Формы социального обслуживания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Социальные услуги предоставляются их получателям в форме социального обслуживания на дому, или в полустационарной форме, или в стационарной форме.</w:t>
      </w:r>
    </w:p>
    <w:p w:rsidR="00FE7BFA" w:rsidRDefault="00FE7BFA">
      <w:pPr>
        <w:widowControl w:val="0"/>
        <w:autoSpaceDE w:val="0"/>
        <w:autoSpaceDN w:val="0"/>
        <w:adjustRightInd w:val="0"/>
        <w:ind w:firstLine="540"/>
        <w:rPr>
          <w:rFonts w:ascii="Calibri" w:hAnsi="Calibri" w:cs="Calibri"/>
        </w:rPr>
      </w:pPr>
      <w:r>
        <w:rPr>
          <w:rFonts w:ascii="Calibri" w:hAnsi="Calibri" w:cs="Calibri"/>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ar284" w:history="1">
        <w:r>
          <w:rPr>
            <w:rFonts w:ascii="Calibri" w:hAnsi="Calibri" w:cs="Calibri"/>
            <w:color w:val="0000FF"/>
          </w:rPr>
          <w:t>пунктами 1</w:t>
        </w:r>
      </w:hyperlink>
      <w:r>
        <w:rPr>
          <w:rFonts w:ascii="Calibri" w:hAnsi="Calibri" w:cs="Calibri"/>
        </w:rPr>
        <w:t xml:space="preserve"> - </w:t>
      </w:r>
      <w:hyperlink w:anchor="Par290" w:history="1">
        <w:r>
          <w:rPr>
            <w:rFonts w:ascii="Calibri" w:hAnsi="Calibri" w:cs="Calibri"/>
            <w:color w:val="0000FF"/>
          </w:rPr>
          <w:t>7 статьи 20</w:t>
        </w:r>
      </w:hyperlink>
      <w:r>
        <w:rPr>
          <w:rFonts w:ascii="Calibri" w:hAnsi="Calibri" w:cs="Calibri"/>
        </w:rPr>
        <w:t xml:space="preserve"> настоящего Федерального закона.</w:t>
      </w:r>
    </w:p>
    <w:p w:rsidR="00FE7BFA" w:rsidRDefault="00FE7BFA">
      <w:pPr>
        <w:widowControl w:val="0"/>
        <w:autoSpaceDE w:val="0"/>
        <w:autoSpaceDN w:val="0"/>
        <w:adjustRightInd w:val="0"/>
        <w:ind w:firstLine="540"/>
        <w:rPr>
          <w:rFonts w:ascii="Calibri" w:hAnsi="Calibri" w:cs="Calibri"/>
        </w:rPr>
      </w:pPr>
      <w:r>
        <w:rPr>
          <w:rFonts w:ascii="Calibri" w:hAnsi="Calibri" w:cs="Calibri"/>
        </w:rPr>
        <w:t>4. При предоставлении социальных услуг в полустационарной форме или в стационарной форме должны быть обеспечены:</w:t>
      </w:r>
    </w:p>
    <w:p w:rsidR="00FE7BFA" w:rsidRDefault="00FE7BFA">
      <w:pPr>
        <w:widowControl w:val="0"/>
        <w:autoSpaceDE w:val="0"/>
        <w:autoSpaceDN w:val="0"/>
        <w:adjustRightInd w:val="0"/>
        <w:ind w:firstLine="540"/>
        <w:rPr>
          <w:rFonts w:ascii="Calibri" w:hAnsi="Calibri" w:cs="Calibri"/>
        </w:rPr>
      </w:pPr>
      <w:r>
        <w:rPr>
          <w:rFonts w:ascii="Calibri" w:hAnsi="Calibri" w:cs="Calibri"/>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FE7BFA" w:rsidRDefault="00FE7BFA">
      <w:pPr>
        <w:widowControl w:val="0"/>
        <w:autoSpaceDE w:val="0"/>
        <w:autoSpaceDN w:val="0"/>
        <w:adjustRightInd w:val="0"/>
        <w:ind w:firstLine="540"/>
        <w:rPr>
          <w:rFonts w:ascii="Calibri" w:hAnsi="Calibri" w:cs="Calibri"/>
        </w:rPr>
      </w:pPr>
      <w:r>
        <w:rPr>
          <w:rFonts w:ascii="Calibri" w:hAnsi="Calibri" w:cs="Calibri"/>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FE7BFA" w:rsidRDefault="00FE7BFA">
      <w:pPr>
        <w:widowControl w:val="0"/>
        <w:autoSpaceDE w:val="0"/>
        <w:autoSpaceDN w:val="0"/>
        <w:adjustRightInd w:val="0"/>
        <w:ind w:firstLine="540"/>
        <w:rPr>
          <w:rFonts w:ascii="Calibri" w:hAnsi="Calibri" w:cs="Calibri"/>
        </w:rPr>
      </w:pPr>
      <w:r>
        <w:rPr>
          <w:rFonts w:ascii="Calibri" w:hAnsi="Calibri" w:cs="Calibri"/>
        </w:rPr>
        <w:t>5) оказание иных видов посторонней помощи.</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5. Граждане из числа лиц, освобождаемых из мест лишения свободы, за которыми в соответствии с </w:t>
      </w:r>
      <w:hyperlink r:id="rId20" w:history="1">
        <w:r>
          <w:rPr>
            <w:rFonts w:ascii="Calibri" w:hAnsi="Calibri" w:cs="Calibri"/>
            <w:color w:val="0000FF"/>
          </w:rPr>
          <w:t>законодательством</w:t>
        </w:r>
      </w:hyperlink>
      <w:r>
        <w:rPr>
          <w:rFonts w:ascii="Calibri" w:hAnsi="Calibri" w:cs="Calibri"/>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21"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28" w:name="Par281"/>
      <w:bookmarkEnd w:id="28"/>
      <w:r>
        <w:rPr>
          <w:rFonts w:ascii="Calibri" w:hAnsi="Calibri" w:cs="Calibri"/>
        </w:rPr>
        <w:t>Статья 20. Виды социальных услуг</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Получателям социальных услуг с учетом их индивидуальных потребностей предоставляются следующие виды социальных услуг:</w:t>
      </w:r>
    </w:p>
    <w:p w:rsidR="00FE7BFA" w:rsidRDefault="00FE7BFA">
      <w:pPr>
        <w:widowControl w:val="0"/>
        <w:autoSpaceDE w:val="0"/>
        <w:autoSpaceDN w:val="0"/>
        <w:adjustRightInd w:val="0"/>
        <w:ind w:firstLine="540"/>
        <w:rPr>
          <w:rFonts w:ascii="Calibri" w:hAnsi="Calibri" w:cs="Calibri"/>
        </w:rPr>
      </w:pPr>
      <w:bookmarkStart w:id="29" w:name="Par284"/>
      <w:bookmarkEnd w:id="29"/>
      <w:r>
        <w:rPr>
          <w:rFonts w:ascii="Calibri" w:hAnsi="Calibri" w:cs="Calibri"/>
        </w:rPr>
        <w:t>1) социально-бытовые, направленные на поддержание жизнедеятельности получателей социальных услуг в быту;</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2) социально-медицинские, направленные на поддержание и сохранение здоровья </w:t>
      </w:r>
      <w:r>
        <w:rPr>
          <w:rFonts w:ascii="Calibri" w:hAnsi="Calibri" w:cs="Calibri"/>
        </w:rPr>
        <w:lastRenderedPageBreak/>
        <w:t>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FE7BFA" w:rsidRDefault="00FE7BFA">
      <w:pPr>
        <w:widowControl w:val="0"/>
        <w:autoSpaceDE w:val="0"/>
        <w:autoSpaceDN w:val="0"/>
        <w:adjustRightInd w:val="0"/>
        <w:ind w:firstLine="540"/>
        <w:rPr>
          <w:rFonts w:ascii="Calibri" w:hAnsi="Calibri" w:cs="Calibri"/>
        </w:rPr>
      </w:pPr>
      <w:r>
        <w:rPr>
          <w:rFonts w:ascii="Calibri" w:hAnsi="Calibri" w:cs="Calibri"/>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FE7BFA" w:rsidRDefault="00FE7BFA">
      <w:pPr>
        <w:widowControl w:val="0"/>
        <w:autoSpaceDE w:val="0"/>
        <w:autoSpaceDN w:val="0"/>
        <w:adjustRightInd w:val="0"/>
        <w:ind w:firstLine="540"/>
        <w:rPr>
          <w:rFonts w:ascii="Calibri" w:hAnsi="Calibri" w:cs="Calibri"/>
        </w:rPr>
      </w:pPr>
      <w:r>
        <w:rPr>
          <w:rFonts w:ascii="Calibri" w:hAnsi="Calibri" w:cs="Calibri"/>
        </w:rPr>
        <w:t>5) социально-трудовые, направленные на оказание помощи в трудоустройстве и в решении других проблем, связанных с трудовой адаптацией;</w:t>
      </w:r>
    </w:p>
    <w:p w:rsidR="00FE7BFA" w:rsidRDefault="00FE7BFA">
      <w:pPr>
        <w:widowControl w:val="0"/>
        <w:autoSpaceDE w:val="0"/>
        <w:autoSpaceDN w:val="0"/>
        <w:adjustRightInd w:val="0"/>
        <w:ind w:firstLine="540"/>
        <w:rPr>
          <w:rFonts w:ascii="Calibri" w:hAnsi="Calibri" w:cs="Calibri"/>
        </w:rPr>
      </w:pPr>
      <w:r>
        <w:rPr>
          <w:rFonts w:ascii="Calibri" w:hAnsi="Calibri" w:cs="Calibri"/>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FE7BFA" w:rsidRDefault="00FE7BFA">
      <w:pPr>
        <w:widowControl w:val="0"/>
        <w:autoSpaceDE w:val="0"/>
        <w:autoSpaceDN w:val="0"/>
        <w:adjustRightInd w:val="0"/>
        <w:ind w:firstLine="540"/>
        <w:rPr>
          <w:rFonts w:ascii="Calibri" w:hAnsi="Calibri" w:cs="Calibri"/>
        </w:rPr>
      </w:pPr>
      <w:bookmarkStart w:id="30" w:name="Par290"/>
      <w:bookmarkEnd w:id="30"/>
      <w:r>
        <w:rPr>
          <w:rFonts w:ascii="Calibri" w:hAnsi="Calibri" w:cs="Calibri"/>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FE7BFA" w:rsidRDefault="00FE7BFA">
      <w:pPr>
        <w:widowControl w:val="0"/>
        <w:autoSpaceDE w:val="0"/>
        <w:autoSpaceDN w:val="0"/>
        <w:adjustRightInd w:val="0"/>
        <w:ind w:firstLine="540"/>
        <w:rPr>
          <w:rFonts w:ascii="Calibri" w:hAnsi="Calibri" w:cs="Calibri"/>
        </w:rPr>
      </w:pPr>
      <w:r>
        <w:rPr>
          <w:rFonts w:ascii="Calibri" w:hAnsi="Calibri" w:cs="Calibri"/>
        </w:rPr>
        <w:t>8) срочные социальные услуги.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31" w:name="Par293"/>
      <w:bookmarkEnd w:id="31"/>
      <w:r>
        <w:rPr>
          <w:rFonts w:ascii="Calibri" w:hAnsi="Calibri" w:cs="Calibri"/>
        </w:rPr>
        <w:t>Статья 21. Срочные социальные услуги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Срочные социальные услуги включают в себя: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 обеспечение бесплатным горячим питанием или наборами продуктов;</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обеспечение одеждой, обувью и другими предметами первой необходимости;</w:t>
      </w:r>
    </w:p>
    <w:p w:rsidR="00FE7BFA" w:rsidRDefault="00FE7BFA">
      <w:pPr>
        <w:widowControl w:val="0"/>
        <w:autoSpaceDE w:val="0"/>
        <w:autoSpaceDN w:val="0"/>
        <w:adjustRightInd w:val="0"/>
        <w:ind w:firstLine="540"/>
        <w:rPr>
          <w:rFonts w:ascii="Calibri" w:hAnsi="Calibri" w:cs="Calibri"/>
        </w:rPr>
      </w:pPr>
      <w:r>
        <w:rPr>
          <w:rFonts w:ascii="Calibri" w:hAnsi="Calibri" w:cs="Calibri"/>
        </w:rPr>
        <w:t>3) содействие в получении временного жилого помещения;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4) содействие в получении юридической помощи в целях защиты прав и законных интересов получателей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5) содействие в получении экстренной психологической помощи с привлечением к этой работе психологов и священнослужителей;</w:t>
      </w:r>
    </w:p>
    <w:p w:rsidR="00FE7BFA" w:rsidRDefault="00FE7BFA">
      <w:pPr>
        <w:widowControl w:val="0"/>
        <w:autoSpaceDE w:val="0"/>
        <w:autoSpaceDN w:val="0"/>
        <w:adjustRightInd w:val="0"/>
        <w:ind w:firstLine="540"/>
        <w:rPr>
          <w:rFonts w:ascii="Calibri" w:hAnsi="Calibri" w:cs="Calibri"/>
        </w:rPr>
      </w:pPr>
      <w:r>
        <w:rPr>
          <w:rFonts w:ascii="Calibri" w:hAnsi="Calibri" w:cs="Calibri"/>
        </w:rPr>
        <w:t>6) иные срочные социальные услуги.</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32" w:name="Par304"/>
      <w:bookmarkEnd w:id="32"/>
      <w:r>
        <w:rPr>
          <w:rFonts w:ascii="Calibri" w:hAnsi="Calibri" w:cs="Calibri"/>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ar417" w:history="1">
        <w:r>
          <w:rPr>
            <w:rFonts w:ascii="Calibri" w:hAnsi="Calibri" w:cs="Calibri"/>
            <w:color w:val="0000FF"/>
          </w:rPr>
          <w:t>статьей 28</w:t>
        </w:r>
      </w:hyperlink>
      <w:r>
        <w:rPr>
          <w:rFonts w:ascii="Calibri" w:hAnsi="Calibri" w:cs="Calibri"/>
        </w:rPr>
        <w:t xml:space="preserve"> настоящего Федерального закона. Мероприятия по социальному сопровождению отражаются в индивидуальной программе.</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jc w:val="center"/>
        <w:outlineLvl w:val="0"/>
        <w:rPr>
          <w:rFonts w:ascii="Calibri" w:hAnsi="Calibri" w:cs="Calibri"/>
          <w:b/>
          <w:bCs/>
        </w:rPr>
      </w:pPr>
      <w:bookmarkStart w:id="33" w:name="Par309"/>
      <w:bookmarkEnd w:id="33"/>
      <w:r>
        <w:rPr>
          <w:rFonts w:ascii="Calibri" w:hAnsi="Calibri" w:cs="Calibri"/>
          <w:b/>
          <w:bCs/>
        </w:rPr>
        <w:t>Глава 7. ОРГАНИЗАЦИЯ ПРЕДОСТАВЛЕНИЯ СОЦИАЛЬНЫХ УСЛУГ</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34" w:name="Par311"/>
      <w:bookmarkEnd w:id="34"/>
      <w:r>
        <w:rPr>
          <w:rFonts w:ascii="Calibri" w:hAnsi="Calibri" w:cs="Calibri"/>
        </w:rPr>
        <w:t>Статья 23. Организации социального обслуживания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 их структурных подразделений.</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В государственных организациях социального обслуживания создаются попечительские советы.</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22" w:history="1">
        <w:r>
          <w:rPr>
            <w:rFonts w:ascii="Calibri" w:hAnsi="Calibri" w:cs="Calibri"/>
            <w:color w:val="0000FF"/>
          </w:rPr>
          <w:t>примерного положения</w:t>
        </w:r>
      </w:hyperlink>
      <w:r>
        <w:rPr>
          <w:rFonts w:ascii="Calibri" w:hAnsi="Calibri" w:cs="Calibri"/>
        </w:rPr>
        <w:t xml:space="preserve"> о попечительском совете организации социального обслуживания.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pBdr>
          <w:top w:val="single" w:sz="6" w:space="0" w:color="auto"/>
        </w:pBdr>
        <w:autoSpaceDE w:val="0"/>
        <w:autoSpaceDN w:val="0"/>
        <w:adjustRightInd w:val="0"/>
        <w:spacing w:before="100" w:after="100"/>
        <w:rPr>
          <w:rFonts w:ascii="Calibri" w:hAnsi="Calibri" w:cs="Calibri"/>
          <w:sz w:val="2"/>
          <w:szCs w:val="2"/>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КонсультантПлюс: примечание.</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Координация деятельности и общее методическое обеспечение проведения независимой оценки качества оказания услуг организациями в сфере социального обслуживания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w:t>
      </w:r>
      <w:hyperlink r:id="rId23" w:history="1">
        <w:r>
          <w:rPr>
            <w:rFonts w:ascii="Calibri" w:hAnsi="Calibri" w:cs="Calibri"/>
            <w:color w:val="0000FF"/>
          </w:rPr>
          <w:t>закон</w:t>
        </w:r>
      </w:hyperlink>
      <w:r>
        <w:rPr>
          <w:rFonts w:ascii="Calibri" w:hAnsi="Calibri" w:cs="Calibri"/>
        </w:rPr>
        <w:t xml:space="preserve"> от 21.07.2014 N 256-ФЗ).</w:t>
      </w:r>
    </w:p>
    <w:p w:rsidR="00FE7BFA" w:rsidRDefault="00FE7BFA">
      <w:pPr>
        <w:widowControl w:val="0"/>
        <w:pBdr>
          <w:top w:val="single" w:sz="6" w:space="0" w:color="auto"/>
        </w:pBdr>
        <w:autoSpaceDE w:val="0"/>
        <w:autoSpaceDN w:val="0"/>
        <w:adjustRightInd w:val="0"/>
        <w:spacing w:before="100" w:after="100"/>
        <w:rPr>
          <w:rFonts w:ascii="Calibri" w:hAnsi="Calibri" w:cs="Calibri"/>
          <w:sz w:val="2"/>
          <w:szCs w:val="2"/>
        </w:rPr>
      </w:pPr>
    </w:p>
    <w:p w:rsidR="00FE7BFA" w:rsidRDefault="00FE7BFA">
      <w:pPr>
        <w:widowControl w:val="0"/>
        <w:autoSpaceDE w:val="0"/>
        <w:autoSpaceDN w:val="0"/>
        <w:adjustRightInd w:val="0"/>
        <w:ind w:firstLine="540"/>
        <w:outlineLvl w:val="1"/>
        <w:rPr>
          <w:rFonts w:ascii="Calibri" w:hAnsi="Calibri" w:cs="Calibri"/>
        </w:rPr>
      </w:pPr>
      <w:bookmarkStart w:id="35" w:name="Par322"/>
      <w:bookmarkEnd w:id="35"/>
      <w:r>
        <w:rPr>
          <w:rFonts w:ascii="Calibri" w:hAnsi="Calibri" w:cs="Calibri"/>
        </w:rPr>
        <w:t>Статья 23.1. Независимая оценка качества оказания услуг организациями социального обслуживания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(введена Федеральным </w:t>
      </w:r>
      <w:hyperlink r:id="rId24" w:history="1">
        <w:r>
          <w:rPr>
            <w:rFonts w:ascii="Calibri" w:hAnsi="Calibri" w:cs="Calibri"/>
            <w:color w:val="0000FF"/>
          </w:rPr>
          <w:t>законом</w:t>
        </w:r>
      </w:hyperlink>
      <w:r>
        <w:rPr>
          <w:rFonts w:ascii="Calibri" w:hAnsi="Calibri" w:cs="Calibri"/>
        </w:rPr>
        <w:t xml:space="preserve"> от 21.07.2014 N 256-ФЗ)</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FE7BFA" w:rsidRDefault="00FE7BFA">
      <w:pPr>
        <w:widowControl w:val="0"/>
        <w:autoSpaceDE w:val="0"/>
        <w:autoSpaceDN w:val="0"/>
        <w:adjustRightInd w:val="0"/>
        <w:ind w:firstLine="540"/>
        <w:rPr>
          <w:rFonts w:ascii="Calibri" w:hAnsi="Calibri" w:cs="Calibri"/>
        </w:rPr>
      </w:pPr>
      <w:bookmarkStart w:id="36" w:name="Par329"/>
      <w:bookmarkEnd w:id="36"/>
      <w:r>
        <w:rPr>
          <w:rFonts w:ascii="Calibri" w:hAnsi="Calibri" w:cs="Calibri"/>
        </w:rPr>
        <w:t xml:space="preserve">4. 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 оказывают </w:t>
      </w:r>
      <w:r>
        <w:rPr>
          <w:rFonts w:ascii="Calibri" w:hAnsi="Calibri" w:cs="Calibri"/>
        </w:rPr>
        <w:lastRenderedPageBreak/>
        <w:t>государственные, муниципальные социальные услуги.</w:t>
      </w:r>
    </w:p>
    <w:p w:rsidR="00FE7BFA" w:rsidRDefault="00FE7BFA">
      <w:pPr>
        <w:widowControl w:val="0"/>
        <w:autoSpaceDE w:val="0"/>
        <w:autoSpaceDN w:val="0"/>
        <w:adjustRightInd w:val="0"/>
        <w:ind w:firstLine="540"/>
        <w:rPr>
          <w:rFonts w:ascii="Calibri" w:hAnsi="Calibri" w:cs="Calibri"/>
        </w:rPr>
      </w:pPr>
      <w:bookmarkStart w:id="37" w:name="Par330"/>
      <w:bookmarkEnd w:id="37"/>
      <w:r>
        <w:rPr>
          <w:rFonts w:ascii="Calibri" w:hAnsi="Calibri" w:cs="Calibri"/>
        </w:rPr>
        <w:t>5. В целях создания условий для организации проведения независимой оценки качества оказания услуг организациями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FE7BFA" w:rsidRDefault="00FE7BFA">
      <w:pPr>
        <w:widowControl w:val="0"/>
        <w:autoSpaceDE w:val="0"/>
        <w:autoSpaceDN w:val="0"/>
        <w:adjustRightInd w:val="0"/>
        <w:ind w:firstLine="540"/>
        <w:rPr>
          <w:rFonts w:ascii="Calibri" w:hAnsi="Calibri" w:cs="Calibri"/>
        </w:rPr>
      </w:pPr>
      <w:r>
        <w:rPr>
          <w:rFonts w:ascii="Calibri" w:hAnsi="Calibri" w:cs="Calibri"/>
        </w:rP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6. Показатели, характеризующие общие критерии оценки качества оказания услуг организациями, указанными в </w:t>
      </w:r>
      <w:hyperlink w:anchor="Par329" w:history="1">
        <w:r>
          <w:rPr>
            <w:rFonts w:ascii="Calibri" w:hAnsi="Calibri" w:cs="Calibri"/>
            <w:color w:val="0000FF"/>
          </w:rPr>
          <w:t>части 4</w:t>
        </w:r>
      </w:hyperlink>
      <w:r>
        <w:rPr>
          <w:rFonts w:ascii="Calibri" w:hAnsi="Calibri" w:cs="Calibri"/>
        </w:rPr>
        <w:t xml:space="preserve">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FE7BFA" w:rsidRDefault="00FE7BFA">
      <w:pPr>
        <w:widowControl w:val="0"/>
        <w:autoSpaceDE w:val="0"/>
        <w:autoSpaceDN w:val="0"/>
        <w:adjustRightInd w:val="0"/>
        <w:ind w:firstLine="540"/>
        <w:rPr>
          <w:rFonts w:ascii="Calibri" w:hAnsi="Calibri" w:cs="Calibri"/>
        </w:rPr>
      </w:pPr>
      <w:r>
        <w:rPr>
          <w:rFonts w:ascii="Calibri" w:hAnsi="Calibri" w:cs="Calibri"/>
        </w:rPr>
        <w:t>7. 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FE7BFA" w:rsidRDefault="00FE7BFA">
      <w:pPr>
        <w:widowControl w:val="0"/>
        <w:autoSpaceDE w:val="0"/>
        <w:autoSpaceDN w:val="0"/>
        <w:adjustRightInd w:val="0"/>
        <w:ind w:firstLine="540"/>
        <w:rPr>
          <w:rFonts w:ascii="Calibri" w:hAnsi="Calibri" w:cs="Calibri"/>
        </w:rPr>
      </w:pPr>
      <w:r>
        <w:rPr>
          <w:rFonts w:ascii="Calibri" w:hAnsi="Calibri" w:cs="Calibri"/>
        </w:rP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FE7BFA" w:rsidRDefault="00FE7BFA">
      <w:pPr>
        <w:widowControl w:val="0"/>
        <w:autoSpaceDE w:val="0"/>
        <w:autoSpaceDN w:val="0"/>
        <w:adjustRightInd w:val="0"/>
        <w:ind w:firstLine="540"/>
        <w:rPr>
          <w:rFonts w:ascii="Calibri" w:hAnsi="Calibri" w:cs="Calibri"/>
        </w:rPr>
      </w:pPr>
      <w:r>
        <w:rPr>
          <w:rFonts w:ascii="Calibri" w:hAnsi="Calibri" w:cs="Calibri"/>
        </w:rP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FE7BFA" w:rsidRDefault="00FE7BFA">
      <w:pPr>
        <w:widowControl w:val="0"/>
        <w:autoSpaceDE w:val="0"/>
        <w:autoSpaceDN w:val="0"/>
        <w:adjustRightInd w:val="0"/>
        <w:ind w:firstLine="540"/>
        <w:rPr>
          <w:rFonts w:ascii="Calibri" w:hAnsi="Calibri" w:cs="Calibri"/>
        </w:rPr>
      </w:pPr>
      <w:r>
        <w:rPr>
          <w:rFonts w:ascii="Calibri" w:hAnsi="Calibri" w:cs="Calibri"/>
        </w:rPr>
        <w:t>10. Общественные советы по проведению независимой оценки оказания услуг организациями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 определяют перечни организаций социального обслуживания, в отношении которых проводится независимая оценка;</w:t>
      </w:r>
    </w:p>
    <w:p w:rsidR="00FE7BFA" w:rsidRDefault="00FE7BFA">
      <w:pPr>
        <w:widowControl w:val="0"/>
        <w:autoSpaceDE w:val="0"/>
        <w:autoSpaceDN w:val="0"/>
        <w:adjustRightInd w:val="0"/>
        <w:ind w:firstLine="540"/>
        <w:rPr>
          <w:rFonts w:ascii="Calibri" w:hAnsi="Calibri" w:cs="Calibri"/>
        </w:rPr>
      </w:pPr>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
    <w:p w:rsidR="00FE7BFA" w:rsidRDefault="00FE7BFA">
      <w:pPr>
        <w:widowControl w:val="0"/>
        <w:autoSpaceDE w:val="0"/>
        <w:autoSpaceDN w:val="0"/>
        <w:adjustRightInd w:val="0"/>
        <w:ind w:firstLine="540"/>
        <w:rPr>
          <w:rFonts w:ascii="Calibri" w:hAnsi="Calibri" w:cs="Calibri"/>
        </w:rPr>
      </w:pPr>
      <w:r>
        <w:rPr>
          <w:rFonts w:ascii="Calibri" w:hAnsi="Calibri" w:cs="Calibri"/>
        </w:rP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FE7BFA" w:rsidRDefault="00FE7BFA">
      <w:pPr>
        <w:widowControl w:val="0"/>
        <w:autoSpaceDE w:val="0"/>
        <w:autoSpaceDN w:val="0"/>
        <w:adjustRightInd w:val="0"/>
        <w:ind w:firstLine="540"/>
        <w:rPr>
          <w:rFonts w:ascii="Calibri" w:hAnsi="Calibri" w:cs="Calibri"/>
        </w:rPr>
      </w:pPr>
      <w:r>
        <w:rPr>
          <w:rFonts w:ascii="Calibri" w:hAnsi="Calibri" w:cs="Calibri"/>
        </w:rP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FE7BFA" w:rsidRDefault="00FE7BFA">
      <w:pPr>
        <w:widowControl w:val="0"/>
        <w:autoSpaceDE w:val="0"/>
        <w:autoSpaceDN w:val="0"/>
        <w:adjustRightInd w:val="0"/>
        <w:ind w:firstLine="540"/>
        <w:rPr>
          <w:rFonts w:ascii="Calibri" w:hAnsi="Calibri" w:cs="Calibri"/>
        </w:rPr>
      </w:pPr>
      <w:r>
        <w:rPr>
          <w:rFonts w:ascii="Calibri" w:hAnsi="Calibri" w:cs="Calibri"/>
        </w:rPr>
        <w:lastRenderedPageBreak/>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w:t>
      </w:r>
      <w:hyperlink r:id="rId25"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FE7BFA" w:rsidRDefault="00FE7BFA">
      <w:pPr>
        <w:widowControl w:val="0"/>
        <w:autoSpaceDE w:val="0"/>
        <w:autoSpaceDN w:val="0"/>
        <w:adjustRightInd w:val="0"/>
        <w:ind w:firstLine="540"/>
        <w:rPr>
          <w:rFonts w:ascii="Calibri" w:hAnsi="Calibri" w:cs="Calibri"/>
        </w:rPr>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FE7BFA" w:rsidRDefault="00FE7BFA">
      <w:pPr>
        <w:widowControl w:val="0"/>
        <w:autoSpaceDE w:val="0"/>
        <w:autoSpaceDN w:val="0"/>
        <w:adjustRightInd w:val="0"/>
        <w:ind w:firstLine="540"/>
        <w:rPr>
          <w:rFonts w:ascii="Calibri" w:hAnsi="Calibri" w:cs="Calibri"/>
        </w:rPr>
      </w:pPr>
      <w:r>
        <w:rPr>
          <w:rFonts w:ascii="Calibri" w:hAnsi="Calibri" w:cs="Calibri"/>
        </w:rP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FE7BFA" w:rsidRDefault="00FE7BFA">
      <w:pPr>
        <w:widowControl w:val="0"/>
        <w:autoSpaceDE w:val="0"/>
        <w:autoSpaceDN w:val="0"/>
        <w:adjustRightInd w:val="0"/>
        <w:ind w:firstLine="540"/>
        <w:rPr>
          <w:rFonts w:ascii="Calibri" w:hAnsi="Calibri" w:cs="Calibri"/>
        </w:rPr>
      </w:pPr>
      <w:r>
        <w:rPr>
          <w:rFonts w:ascii="Calibri" w:hAnsi="Calibri" w:cs="Calibri"/>
        </w:rPr>
        <w:t>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FE7BFA" w:rsidRDefault="00FE7BFA">
      <w:pPr>
        <w:widowControl w:val="0"/>
        <w:autoSpaceDE w:val="0"/>
        <w:autoSpaceDN w:val="0"/>
        <w:adjustRightInd w:val="0"/>
        <w:ind w:firstLine="540"/>
        <w:rPr>
          <w:rFonts w:ascii="Calibri" w:hAnsi="Calibri" w:cs="Calibri"/>
        </w:rPr>
      </w:pPr>
      <w:r>
        <w:rPr>
          <w:rFonts w:ascii="Calibri" w:hAnsi="Calibri" w:cs="Calibri"/>
        </w:rP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16. Контроль за соблюдением процедур проведения независимой оценки качества оказания услуг организациями социального обслуживания осуществляется в соответствии с законодательством Российской Федерации.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38" w:name="Par353"/>
      <w:bookmarkEnd w:id="38"/>
      <w:r>
        <w:rPr>
          <w:rFonts w:ascii="Calibri" w:hAnsi="Calibri" w:cs="Calibri"/>
        </w:rPr>
        <w:t>Статья 24. Информационные системы в сфере социального обслуживания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w:t>
      </w:r>
      <w:r>
        <w:rPr>
          <w:rFonts w:ascii="Calibri" w:hAnsi="Calibri" w:cs="Calibri"/>
        </w:rPr>
        <w:lastRenderedPageBreak/>
        <w:t>эксплуатации информационных систем.</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ar475" w:history="1">
        <w:r>
          <w:rPr>
            <w:rFonts w:ascii="Calibri" w:hAnsi="Calibri" w:cs="Calibri"/>
            <w:color w:val="0000FF"/>
          </w:rPr>
          <w:t>статьей 33</w:t>
        </w:r>
      </w:hyperlink>
      <w:r>
        <w:rPr>
          <w:rFonts w:ascii="Calibri" w:hAnsi="Calibri" w:cs="Calibri"/>
        </w:rPr>
        <w:t xml:space="preserve"> настоящего Федерального закона и в иных целях, определенных законодательством Российской Федерации.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39" w:name="Par359"/>
      <w:bookmarkEnd w:id="39"/>
      <w:r>
        <w:rPr>
          <w:rFonts w:ascii="Calibri" w:hAnsi="Calibri" w:cs="Calibri"/>
        </w:rPr>
        <w:t>Статья 25. Реестр поставщиков социальных услуг</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Реестр поставщиков социальных услуг формируется в субъекте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Включение организаций социального обслуживания в реестр поставщиков социальных услуг осуществляется на добровольной основе.</w:t>
      </w:r>
    </w:p>
    <w:p w:rsidR="00FE7BFA" w:rsidRDefault="00FE7BFA">
      <w:pPr>
        <w:widowControl w:val="0"/>
        <w:autoSpaceDE w:val="0"/>
        <w:autoSpaceDN w:val="0"/>
        <w:adjustRightInd w:val="0"/>
        <w:ind w:firstLine="540"/>
        <w:rPr>
          <w:rFonts w:ascii="Calibri" w:hAnsi="Calibri" w:cs="Calibri"/>
        </w:rPr>
      </w:pPr>
      <w:r>
        <w:rPr>
          <w:rFonts w:ascii="Calibri" w:hAnsi="Calibri" w:cs="Calibri"/>
        </w:rPr>
        <w:t>3. Реестр поставщиков социальных услуг содержит следующую информацию:</w:t>
      </w:r>
    </w:p>
    <w:p w:rsidR="00FE7BFA" w:rsidRDefault="00FE7BFA">
      <w:pPr>
        <w:widowControl w:val="0"/>
        <w:autoSpaceDE w:val="0"/>
        <w:autoSpaceDN w:val="0"/>
        <w:adjustRightInd w:val="0"/>
        <w:ind w:firstLine="540"/>
        <w:rPr>
          <w:rFonts w:ascii="Calibri" w:hAnsi="Calibri" w:cs="Calibri"/>
        </w:rPr>
      </w:pPr>
      <w:r>
        <w:rPr>
          <w:rFonts w:ascii="Calibri" w:hAnsi="Calibri" w:cs="Calibri"/>
        </w:rPr>
        <w:t>1) регистрационный номер учетной записи;</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полное и (если имеется) сокращенное наименование поставщика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дата государственной регистрации юридического лица, индивидуального предпринимателя, являющихся поставщиками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4) организационно-правовая форма поставщика социальных услуг (для юридических лиц);</w:t>
      </w:r>
    </w:p>
    <w:p w:rsidR="00FE7BFA" w:rsidRDefault="00FE7BFA">
      <w:pPr>
        <w:widowControl w:val="0"/>
        <w:autoSpaceDE w:val="0"/>
        <w:autoSpaceDN w:val="0"/>
        <w:adjustRightInd w:val="0"/>
        <w:ind w:firstLine="540"/>
        <w:rPr>
          <w:rFonts w:ascii="Calibri" w:hAnsi="Calibri" w:cs="Calibri"/>
        </w:rPr>
      </w:pPr>
      <w:r>
        <w:rPr>
          <w:rFonts w:ascii="Calibri" w:hAnsi="Calibri" w:cs="Calibri"/>
        </w:rPr>
        <w:t>5) адрес (место нахождения, место предоставления социальных услуг), контактный телефон, адрес электронной почты поставщика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6) фамилия, имя, отчество руководителя поставщика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7) информация о лицензиях, имеющихся у поставщика социальных услуг (при необходимости);</w:t>
      </w:r>
    </w:p>
    <w:p w:rsidR="00FE7BFA" w:rsidRDefault="00FE7BFA">
      <w:pPr>
        <w:widowControl w:val="0"/>
        <w:autoSpaceDE w:val="0"/>
        <w:autoSpaceDN w:val="0"/>
        <w:adjustRightInd w:val="0"/>
        <w:ind w:firstLine="540"/>
        <w:rPr>
          <w:rFonts w:ascii="Calibri" w:hAnsi="Calibri" w:cs="Calibri"/>
        </w:rPr>
      </w:pPr>
      <w:r>
        <w:rPr>
          <w:rFonts w:ascii="Calibri" w:hAnsi="Calibri" w:cs="Calibri"/>
        </w:rPr>
        <w:t>8) сведения о формах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9) перечень предоставляемых социальных услуг по формам социального обслуживания и видам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10) тарифы на предоставляемые социальные услуги по формам социального обслуживания и видам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12) информация об условиях предоставления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13) информация о результатах проведенных проверок;</w:t>
      </w:r>
    </w:p>
    <w:p w:rsidR="00FE7BFA" w:rsidRDefault="00FE7BFA">
      <w:pPr>
        <w:widowControl w:val="0"/>
        <w:autoSpaceDE w:val="0"/>
        <w:autoSpaceDN w:val="0"/>
        <w:adjustRightInd w:val="0"/>
        <w:ind w:firstLine="540"/>
        <w:rPr>
          <w:rFonts w:ascii="Calibri" w:hAnsi="Calibri" w:cs="Calibri"/>
        </w:rPr>
      </w:pPr>
      <w:r>
        <w:rPr>
          <w:rFonts w:ascii="Calibri" w:hAnsi="Calibri" w:cs="Calibri"/>
        </w:rPr>
        <w:t>14) информация об опыте работы поставщика социальных услуг за последние пять лет;</w:t>
      </w:r>
    </w:p>
    <w:p w:rsidR="00FE7BFA" w:rsidRDefault="00FE7BFA">
      <w:pPr>
        <w:widowControl w:val="0"/>
        <w:autoSpaceDE w:val="0"/>
        <w:autoSpaceDN w:val="0"/>
        <w:adjustRightInd w:val="0"/>
        <w:ind w:firstLine="540"/>
        <w:rPr>
          <w:rFonts w:ascii="Calibri" w:hAnsi="Calibri" w:cs="Calibri"/>
        </w:rPr>
      </w:pPr>
      <w:r>
        <w:rPr>
          <w:rFonts w:ascii="Calibri" w:hAnsi="Calibri" w:cs="Calibri"/>
        </w:rPr>
        <w:t>15) иная информация, определенная Правительством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40" w:name="Par382"/>
      <w:bookmarkEnd w:id="40"/>
      <w:r>
        <w:rPr>
          <w:rFonts w:ascii="Calibri" w:hAnsi="Calibri" w:cs="Calibri"/>
        </w:rPr>
        <w:t>Статья 26. Регистр получателей социальных услуг</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2. Регистр получателей социальных услуг содержит следующую информацию о получателе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1) регистрационный номер учетной записи;</w:t>
      </w:r>
    </w:p>
    <w:p w:rsidR="00FE7BFA" w:rsidRDefault="00FE7BFA">
      <w:pPr>
        <w:widowControl w:val="0"/>
        <w:autoSpaceDE w:val="0"/>
        <w:autoSpaceDN w:val="0"/>
        <w:adjustRightInd w:val="0"/>
        <w:ind w:firstLine="540"/>
        <w:rPr>
          <w:rFonts w:ascii="Calibri" w:hAnsi="Calibri" w:cs="Calibri"/>
        </w:rPr>
      </w:pPr>
      <w:r>
        <w:rPr>
          <w:rFonts w:ascii="Calibri" w:hAnsi="Calibri" w:cs="Calibri"/>
        </w:rPr>
        <w:t>2) фамилия, имя, отчество;</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дата рождения;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4) пол;</w:t>
      </w:r>
    </w:p>
    <w:p w:rsidR="00FE7BFA" w:rsidRDefault="00FE7BFA">
      <w:pPr>
        <w:widowControl w:val="0"/>
        <w:autoSpaceDE w:val="0"/>
        <w:autoSpaceDN w:val="0"/>
        <w:adjustRightInd w:val="0"/>
        <w:ind w:firstLine="540"/>
        <w:rPr>
          <w:rFonts w:ascii="Calibri" w:hAnsi="Calibri" w:cs="Calibri"/>
        </w:rPr>
      </w:pPr>
      <w:r>
        <w:rPr>
          <w:rFonts w:ascii="Calibri" w:hAnsi="Calibri" w:cs="Calibri"/>
        </w:rPr>
        <w:t>5) адрес (место жительства), контактный телефон;</w:t>
      </w:r>
    </w:p>
    <w:p w:rsidR="00FE7BFA" w:rsidRDefault="00FE7BFA">
      <w:pPr>
        <w:widowControl w:val="0"/>
        <w:autoSpaceDE w:val="0"/>
        <w:autoSpaceDN w:val="0"/>
        <w:adjustRightInd w:val="0"/>
        <w:ind w:firstLine="540"/>
        <w:rPr>
          <w:rFonts w:ascii="Calibri" w:hAnsi="Calibri" w:cs="Calibri"/>
        </w:rPr>
      </w:pPr>
      <w:r>
        <w:rPr>
          <w:rFonts w:ascii="Calibri" w:hAnsi="Calibri" w:cs="Calibri"/>
        </w:rPr>
        <w:t>6) страховой номер индивидуального лицевого счета;</w:t>
      </w:r>
    </w:p>
    <w:p w:rsidR="00FE7BFA" w:rsidRDefault="00FE7BFA">
      <w:pPr>
        <w:widowControl w:val="0"/>
        <w:autoSpaceDE w:val="0"/>
        <w:autoSpaceDN w:val="0"/>
        <w:adjustRightInd w:val="0"/>
        <w:ind w:firstLine="540"/>
        <w:rPr>
          <w:rFonts w:ascii="Calibri" w:hAnsi="Calibri" w:cs="Calibri"/>
        </w:rPr>
      </w:pPr>
      <w:r>
        <w:rPr>
          <w:rFonts w:ascii="Calibri" w:hAnsi="Calibri" w:cs="Calibri"/>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FE7BFA" w:rsidRDefault="00FE7BFA">
      <w:pPr>
        <w:widowControl w:val="0"/>
        <w:autoSpaceDE w:val="0"/>
        <w:autoSpaceDN w:val="0"/>
        <w:adjustRightInd w:val="0"/>
        <w:ind w:firstLine="540"/>
        <w:rPr>
          <w:rFonts w:ascii="Calibri" w:hAnsi="Calibri" w:cs="Calibri"/>
        </w:rPr>
      </w:pPr>
      <w:r>
        <w:rPr>
          <w:rFonts w:ascii="Calibri" w:hAnsi="Calibri" w:cs="Calibri"/>
        </w:rPr>
        <w:lastRenderedPageBreak/>
        <w:t>8) дата обращения с просьбой о предоставлении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9) дата оформления и номер индивидуальной программы;</w:t>
      </w:r>
    </w:p>
    <w:p w:rsidR="00FE7BFA" w:rsidRDefault="00FE7BFA">
      <w:pPr>
        <w:widowControl w:val="0"/>
        <w:autoSpaceDE w:val="0"/>
        <w:autoSpaceDN w:val="0"/>
        <w:adjustRightInd w:val="0"/>
        <w:ind w:firstLine="540"/>
        <w:rPr>
          <w:rFonts w:ascii="Calibri" w:hAnsi="Calibri" w:cs="Calibri"/>
        </w:rPr>
      </w:pPr>
      <w:r>
        <w:rPr>
          <w:rFonts w:ascii="Calibri" w:hAnsi="Calibri" w:cs="Calibri"/>
        </w:rPr>
        <w:t>10) наименование поставщика или наименования поставщиков социальных услуг, реализующих индивидуальную программу;</w:t>
      </w:r>
    </w:p>
    <w:p w:rsidR="00FE7BFA" w:rsidRDefault="00FE7BFA">
      <w:pPr>
        <w:widowControl w:val="0"/>
        <w:autoSpaceDE w:val="0"/>
        <w:autoSpaceDN w:val="0"/>
        <w:adjustRightInd w:val="0"/>
        <w:ind w:firstLine="540"/>
        <w:rPr>
          <w:rFonts w:ascii="Calibri" w:hAnsi="Calibri" w:cs="Calibri"/>
        </w:rPr>
      </w:pPr>
      <w:r>
        <w:rPr>
          <w:rFonts w:ascii="Calibri" w:hAnsi="Calibri" w:cs="Calibri"/>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12) иная информация, определенная Правительством Российской Федерации.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41" w:name="Par399"/>
      <w:bookmarkEnd w:id="41"/>
      <w:r>
        <w:rPr>
          <w:rFonts w:ascii="Calibri" w:hAnsi="Calibri" w:cs="Calibri"/>
        </w:rPr>
        <w:t>Статья 27. Требования к порядку предоставления социальных услуг</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Порядок предоставления социальных услуг обязателен для исполнения поставщиками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Порядок предоставления социальных услуг устанавливается по формам социального обслуживания, видам социальных услуг и включает в себя: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 наименование социальной услуги;</w:t>
      </w:r>
    </w:p>
    <w:p w:rsidR="00FE7BFA" w:rsidRDefault="00FE7BFA">
      <w:pPr>
        <w:widowControl w:val="0"/>
        <w:autoSpaceDE w:val="0"/>
        <w:autoSpaceDN w:val="0"/>
        <w:adjustRightInd w:val="0"/>
        <w:ind w:firstLine="540"/>
        <w:rPr>
          <w:rFonts w:ascii="Calibri" w:hAnsi="Calibri" w:cs="Calibri"/>
        </w:rPr>
      </w:pPr>
      <w:r>
        <w:rPr>
          <w:rFonts w:ascii="Calibri" w:hAnsi="Calibri" w:cs="Calibri"/>
        </w:rPr>
        <w:t>2) стандарт социальной услуги;</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правила предоставления социальной услуги бесплатно либо за плату или частичную плату;</w:t>
      </w:r>
    </w:p>
    <w:p w:rsidR="00FE7BFA" w:rsidRDefault="00FE7BFA">
      <w:pPr>
        <w:widowControl w:val="0"/>
        <w:autoSpaceDE w:val="0"/>
        <w:autoSpaceDN w:val="0"/>
        <w:adjustRightInd w:val="0"/>
        <w:ind w:firstLine="540"/>
        <w:rPr>
          <w:rFonts w:ascii="Calibri" w:hAnsi="Calibri" w:cs="Calibri"/>
        </w:rPr>
      </w:pPr>
      <w:r>
        <w:rPr>
          <w:rFonts w:ascii="Calibri" w:hAnsi="Calibri" w:cs="Calibri"/>
        </w:rPr>
        <w:t>4) требования к деятельности поставщика социальной услуги в сфере социального обслуживания;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FE7BFA" w:rsidRDefault="00FE7BFA">
      <w:pPr>
        <w:widowControl w:val="0"/>
        <w:autoSpaceDE w:val="0"/>
        <w:autoSpaceDN w:val="0"/>
        <w:adjustRightInd w:val="0"/>
        <w:ind w:firstLine="540"/>
        <w:rPr>
          <w:rFonts w:ascii="Calibri" w:hAnsi="Calibri" w:cs="Calibri"/>
        </w:rPr>
      </w:pPr>
      <w:r>
        <w:rPr>
          <w:rFonts w:ascii="Calibri" w:hAnsi="Calibri" w:cs="Calibri"/>
        </w:rPr>
        <w:t>6) иные положения в зависимости от формы социального обслуживания, видов социальных услуг.</w:t>
      </w:r>
    </w:p>
    <w:p w:rsidR="00FE7BFA" w:rsidRDefault="00FE7BFA">
      <w:pPr>
        <w:widowControl w:val="0"/>
        <w:autoSpaceDE w:val="0"/>
        <w:autoSpaceDN w:val="0"/>
        <w:adjustRightInd w:val="0"/>
        <w:ind w:firstLine="540"/>
        <w:rPr>
          <w:rFonts w:ascii="Calibri" w:hAnsi="Calibri" w:cs="Calibri"/>
        </w:rPr>
      </w:pPr>
      <w:r>
        <w:rPr>
          <w:rFonts w:ascii="Calibri" w:hAnsi="Calibri" w:cs="Calibri"/>
        </w:rPr>
        <w:t>3. Стандарт социальной услуги включает в себя: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 описание социальной услуги, в том числе ее объем;</w:t>
      </w:r>
    </w:p>
    <w:p w:rsidR="00FE7BFA" w:rsidRDefault="00FE7BFA">
      <w:pPr>
        <w:widowControl w:val="0"/>
        <w:autoSpaceDE w:val="0"/>
        <w:autoSpaceDN w:val="0"/>
        <w:adjustRightInd w:val="0"/>
        <w:ind w:firstLine="540"/>
        <w:rPr>
          <w:rFonts w:ascii="Calibri" w:hAnsi="Calibri" w:cs="Calibri"/>
        </w:rPr>
      </w:pPr>
      <w:r>
        <w:rPr>
          <w:rFonts w:ascii="Calibri" w:hAnsi="Calibri" w:cs="Calibri"/>
        </w:rPr>
        <w:t>2) сроки предоставления социальной услуги;</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подушевой норматив финансирования социальной услуги;</w:t>
      </w:r>
    </w:p>
    <w:p w:rsidR="00FE7BFA" w:rsidRDefault="00FE7BFA">
      <w:pPr>
        <w:widowControl w:val="0"/>
        <w:autoSpaceDE w:val="0"/>
        <w:autoSpaceDN w:val="0"/>
        <w:adjustRightInd w:val="0"/>
        <w:ind w:firstLine="540"/>
        <w:rPr>
          <w:rFonts w:ascii="Calibri" w:hAnsi="Calibri" w:cs="Calibri"/>
        </w:rPr>
      </w:pPr>
      <w:r>
        <w:rPr>
          <w:rFonts w:ascii="Calibri" w:hAnsi="Calibri" w:cs="Calibri"/>
        </w:rPr>
        <w:t>4) показатели качества и оценку результатов предоставления социальной услуги;</w:t>
      </w:r>
    </w:p>
    <w:p w:rsidR="00FE7BFA" w:rsidRDefault="00FE7BFA">
      <w:pPr>
        <w:widowControl w:val="0"/>
        <w:autoSpaceDE w:val="0"/>
        <w:autoSpaceDN w:val="0"/>
        <w:adjustRightInd w:val="0"/>
        <w:ind w:firstLine="540"/>
        <w:rPr>
          <w:rFonts w:ascii="Calibri" w:hAnsi="Calibri" w:cs="Calibri"/>
        </w:rPr>
      </w:pPr>
      <w:r>
        <w:rPr>
          <w:rFonts w:ascii="Calibri" w:hAnsi="Calibri" w:cs="Calibri"/>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FE7BFA" w:rsidRDefault="00FE7BFA">
      <w:pPr>
        <w:widowControl w:val="0"/>
        <w:autoSpaceDE w:val="0"/>
        <w:autoSpaceDN w:val="0"/>
        <w:adjustRightInd w:val="0"/>
        <w:ind w:firstLine="540"/>
        <w:rPr>
          <w:rFonts w:ascii="Calibri" w:hAnsi="Calibri" w:cs="Calibri"/>
        </w:rPr>
      </w:pPr>
      <w:r>
        <w:rPr>
          <w:rFonts w:ascii="Calibri" w:hAnsi="Calibri" w:cs="Calibri"/>
        </w:rPr>
        <w:t>6) иные необходимые для предоставления социальной услуги положения.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42" w:name="Par417"/>
      <w:bookmarkEnd w:id="42"/>
      <w:r>
        <w:rPr>
          <w:rFonts w:ascii="Calibri" w:hAnsi="Calibri" w:cs="Calibri"/>
        </w:rPr>
        <w:t>Статья 28. Межведомственное взаимодействие при организации социального обслуживания в субъекте Российской Федерации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FE7BFA" w:rsidRDefault="00FE7BFA">
      <w:pPr>
        <w:widowControl w:val="0"/>
        <w:autoSpaceDE w:val="0"/>
        <w:autoSpaceDN w:val="0"/>
        <w:adjustRightInd w:val="0"/>
        <w:ind w:firstLine="540"/>
        <w:rPr>
          <w:rFonts w:ascii="Calibri" w:hAnsi="Calibri" w:cs="Calibri"/>
        </w:rPr>
      </w:pPr>
      <w:r>
        <w:rPr>
          <w:rFonts w:ascii="Calibri" w:hAnsi="Calibri" w:cs="Calibri"/>
        </w:rPr>
        <w:t>2. Регламент межведомственного взаимодействия определяет:</w:t>
      </w:r>
    </w:p>
    <w:p w:rsidR="00FE7BFA" w:rsidRDefault="00FE7BFA">
      <w:pPr>
        <w:widowControl w:val="0"/>
        <w:autoSpaceDE w:val="0"/>
        <w:autoSpaceDN w:val="0"/>
        <w:adjustRightInd w:val="0"/>
        <w:ind w:firstLine="540"/>
        <w:rPr>
          <w:rFonts w:ascii="Calibri" w:hAnsi="Calibri" w:cs="Calibri"/>
        </w:rPr>
      </w:pPr>
      <w:r>
        <w:rPr>
          <w:rFonts w:ascii="Calibri" w:hAnsi="Calibri" w:cs="Calibri"/>
        </w:rPr>
        <w:t>1) перечень органов государственной власти субъекта Российской Федерации, осуществляющих межведомственное взаимодействие;</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виды деятельности, осуществляемой органами государственной власти субъекта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3) порядок и формы межведомственного взаимодействия;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4) требования к содержанию, формам и условиям обмена информацией, в том числе в электронной форме;</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5) механизм реализации мероприятий по социальному сопровождению, в том числе </w:t>
      </w:r>
      <w:r>
        <w:rPr>
          <w:rFonts w:ascii="Calibri" w:hAnsi="Calibri" w:cs="Calibri"/>
        </w:rPr>
        <w:lastRenderedPageBreak/>
        <w:t>порядок привлечения организаций к его осуществлению;</w:t>
      </w:r>
    </w:p>
    <w:p w:rsidR="00FE7BFA" w:rsidRDefault="00FE7BFA">
      <w:pPr>
        <w:widowControl w:val="0"/>
        <w:autoSpaceDE w:val="0"/>
        <w:autoSpaceDN w:val="0"/>
        <w:adjustRightInd w:val="0"/>
        <w:ind w:firstLine="540"/>
        <w:rPr>
          <w:rFonts w:ascii="Calibri" w:hAnsi="Calibri" w:cs="Calibri"/>
        </w:rPr>
      </w:pPr>
      <w:r>
        <w:rPr>
          <w:rFonts w:ascii="Calibri" w:hAnsi="Calibri" w:cs="Calibri"/>
        </w:rPr>
        <w:t>6) порядок осуществления государственного контроля (надзора) и оценки результатов межведомственного взаимодействия.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43" w:name="Par428"/>
      <w:bookmarkEnd w:id="43"/>
      <w:r>
        <w:rPr>
          <w:rFonts w:ascii="Calibri" w:hAnsi="Calibri" w:cs="Calibri"/>
        </w:rPr>
        <w:t>Статья 29. Профилактика обстоятельств, обусловливающих нуждаемость гражданина в социальном обслуживании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Профилактика обстоятельств, обусловливающих нуждаемость гражданина в социальном обслуживании, осуществляется путем:</w:t>
      </w:r>
    </w:p>
    <w:p w:rsidR="00FE7BFA" w:rsidRDefault="00FE7BFA">
      <w:pPr>
        <w:widowControl w:val="0"/>
        <w:autoSpaceDE w:val="0"/>
        <w:autoSpaceDN w:val="0"/>
        <w:adjustRightInd w:val="0"/>
        <w:ind w:firstLine="540"/>
        <w:rPr>
          <w:rFonts w:ascii="Calibri" w:hAnsi="Calibri" w:cs="Calibri"/>
        </w:rPr>
      </w:pPr>
      <w:r>
        <w:rPr>
          <w:rFonts w:ascii="Calibri" w:hAnsi="Calibri" w:cs="Calibri"/>
        </w:rPr>
        <w:t>1) обследования условий жизнедеятельности гражданина, определения причин, влияющих на ухудшение этих условий;</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анализа данных государственной статистической отчетности, проведения при необходимости выборочных социологических опросов.</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jc w:val="center"/>
        <w:outlineLvl w:val="0"/>
        <w:rPr>
          <w:rFonts w:ascii="Calibri" w:hAnsi="Calibri" w:cs="Calibri"/>
          <w:b/>
          <w:bCs/>
        </w:rPr>
      </w:pPr>
      <w:bookmarkStart w:id="44" w:name="Par435"/>
      <w:bookmarkEnd w:id="44"/>
      <w:r>
        <w:rPr>
          <w:rFonts w:ascii="Calibri" w:hAnsi="Calibri" w:cs="Calibri"/>
          <w:b/>
          <w:bCs/>
        </w:rPr>
        <w:t>Глава 8. ФИНАНСИРОВАНИЕ СОЦИАЛЬНОГО ОБСЛУЖИВАНИЯ И УСЛОВИЯ</w:t>
      </w:r>
    </w:p>
    <w:p w:rsidR="00FE7BFA" w:rsidRDefault="00FE7BFA">
      <w:pPr>
        <w:widowControl w:val="0"/>
        <w:autoSpaceDE w:val="0"/>
        <w:autoSpaceDN w:val="0"/>
        <w:adjustRightInd w:val="0"/>
        <w:jc w:val="center"/>
        <w:rPr>
          <w:rFonts w:ascii="Calibri" w:hAnsi="Calibri" w:cs="Calibri"/>
          <w:b/>
          <w:bCs/>
        </w:rPr>
      </w:pPr>
      <w:r>
        <w:rPr>
          <w:rFonts w:ascii="Calibri" w:hAnsi="Calibri" w:cs="Calibri"/>
          <w:b/>
          <w:bCs/>
        </w:rPr>
        <w:t>ОПЛАТЫ СОЦИАЛЬНЫХ УСЛУГ</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45" w:name="Par438"/>
      <w:bookmarkEnd w:id="45"/>
      <w:r>
        <w:rPr>
          <w:rFonts w:ascii="Calibri" w:hAnsi="Calibri" w:cs="Calibri"/>
        </w:rPr>
        <w:t>Статья 30. Финансовое обеспечение социального обслуживания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Источниками финансового обеспечения социального обслуживания являются: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 средства бюджетов бюджетной системы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благотворительные взносы и пожертвования;</w:t>
      </w:r>
    </w:p>
    <w:p w:rsidR="00FE7BFA" w:rsidRDefault="00FE7BFA">
      <w:pPr>
        <w:widowControl w:val="0"/>
        <w:autoSpaceDE w:val="0"/>
        <w:autoSpaceDN w:val="0"/>
        <w:adjustRightInd w:val="0"/>
        <w:ind w:firstLine="540"/>
        <w:rPr>
          <w:rFonts w:ascii="Calibri" w:hAnsi="Calibri" w:cs="Calibri"/>
        </w:rPr>
      </w:pPr>
      <w:r>
        <w:rPr>
          <w:rFonts w:ascii="Calibri" w:hAnsi="Calibri" w:cs="Calibri"/>
        </w:rPr>
        <w:t>3) средства получателей социальных услуг при предоставлении социальных услуг за плату или частичную плату;</w:t>
      </w:r>
    </w:p>
    <w:p w:rsidR="00FE7BFA" w:rsidRDefault="00FE7BFA">
      <w:pPr>
        <w:widowControl w:val="0"/>
        <w:autoSpaceDE w:val="0"/>
        <w:autoSpaceDN w:val="0"/>
        <w:adjustRightInd w:val="0"/>
        <w:ind w:firstLine="540"/>
        <w:rPr>
          <w:rFonts w:ascii="Calibri" w:hAnsi="Calibri" w:cs="Calibri"/>
        </w:rPr>
      </w:pPr>
      <w:r>
        <w:rPr>
          <w:rFonts w:ascii="Calibri" w:hAnsi="Calibri" w:cs="Calibri"/>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FE7BFA" w:rsidRDefault="00FE7BFA">
      <w:pPr>
        <w:widowControl w:val="0"/>
        <w:autoSpaceDE w:val="0"/>
        <w:autoSpaceDN w:val="0"/>
        <w:adjustRightInd w:val="0"/>
        <w:ind w:firstLine="540"/>
        <w:rPr>
          <w:rFonts w:ascii="Calibri" w:hAnsi="Calibri" w:cs="Calibri"/>
        </w:rPr>
      </w:pPr>
      <w:r>
        <w:rPr>
          <w:rFonts w:ascii="Calibri" w:hAnsi="Calibri" w:cs="Calibri"/>
        </w:rP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w:t>
      </w:r>
      <w:hyperlink r:id="rId27"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FE7BFA" w:rsidRDefault="00FE7BFA">
      <w:pPr>
        <w:widowControl w:val="0"/>
        <w:autoSpaceDE w:val="0"/>
        <w:autoSpaceDN w:val="0"/>
        <w:adjustRightInd w:val="0"/>
        <w:ind w:firstLine="540"/>
        <w:rPr>
          <w:rFonts w:ascii="Calibri" w:hAnsi="Calibri" w:cs="Calibri"/>
        </w:rPr>
      </w:pPr>
      <w:r>
        <w:rPr>
          <w:rFonts w:ascii="Calibri" w:hAnsi="Calibri" w:cs="Calibri"/>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FE7BFA" w:rsidRDefault="00FE7BFA">
      <w:pPr>
        <w:widowControl w:val="0"/>
        <w:autoSpaceDE w:val="0"/>
        <w:autoSpaceDN w:val="0"/>
        <w:adjustRightInd w:val="0"/>
        <w:ind w:firstLine="540"/>
        <w:rPr>
          <w:rFonts w:ascii="Calibri" w:hAnsi="Calibri" w:cs="Calibri"/>
        </w:rPr>
      </w:pPr>
      <w:r>
        <w:rPr>
          <w:rFonts w:ascii="Calibri" w:hAnsi="Calibri" w:cs="Calibri"/>
        </w:rPr>
        <w:lastRenderedPageBreak/>
        <w:t>6. Порядок расходования средств, образовавшихся в результате взимания платы за предоставление социальных услуг, устанавливается:</w:t>
      </w:r>
    </w:p>
    <w:p w:rsidR="00FE7BFA" w:rsidRDefault="00FE7BFA">
      <w:pPr>
        <w:widowControl w:val="0"/>
        <w:autoSpaceDE w:val="0"/>
        <w:autoSpaceDN w:val="0"/>
        <w:adjustRightInd w:val="0"/>
        <w:ind w:firstLine="540"/>
        <w:rPr>
          <w:rFonts w:ascii="Calibri" w:hAnsi="Calibri" w:cs="Calibri"/>
        </w:rPr>
      </w:pPr>
      <w:r>
        <w:rPr>
          <w:rFonts w:ascii="Calibri" w:hAnsi="Calibri" w:cs="Calibri"/>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FE7BFA" w:rsidRDefault="00FE7BFA">
      <w:pPr>
        <w:widowControl w:val="0"/>
        <w:autoSpaceDE w:val="0"/>
        <w:autoSpaceDN w:val="0"/>
        <w:adjustRightInd w:val="0"/>
        <w:ind w:firstLine="540"/>
        <w:rPr>
          <w:rFonts w:ascii="Calibri" w:hAnsi="Calibri" w:cs="Calibri"/>
        </w:rPr>
      </w:pPr>
      <w:r>
        <w:rPr>
          <w:rFonts w:ascii="Calibri" w:hAnsi="Calibri" w:cs="Calibri"/>
        </w:rPr>
        <w:t>2) уполномоченным органом субъекта Российской Федерации - для организаций социального обслуживания субъекта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FE7BFA" w:rsidRDefault="00FE7BFA">
      <w:pPr>
        <w:widowControl w:val="0"/>
        <w:autoSpaceDE w:val="0"/>
        <w:autoSpaceDN w:val="0"/>
        <w:adjustRightInd w:val="0"/>
        <w:ind w:firstLine="540"/>
        <w:rPr>
          <w:rFonts w:ascii="Calibri" w:hAnsi="Calibri" w:cs="Calibri"/>
        </w:rPr>
      </w:pPr>
      <w:r>
        <w:rPr>
          <w:rFonts w:ascii="Calibri" w:hAnsi="Calibri" w:cs="Calibri"/>
        </w:rPr>
        <w:t>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46" w:name="Par455"/>
      <w:bookmarkEnd w:id="46"/>
      <w:r>
        <w:rPr>
          <w:rFonts w:ascii="Calibri" w:hAnsi="Calibri" w:cs="Calibri"/>
        </w:rPr>
        <w:t>Статья 31. Предоставление социальных услуг бесплатно</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bookmarkStart w:id="47" w:name="Par457"/>
      <w:bookmarkEnd w:id="47"/>
      <w:r>
        <w:rPr>
          <w:rFonts w:ascii="Calibri" w:hAnsi="Calibri" w:cs="Calibri"/>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FE7BFA" w:rsidRDefault="00FE7BFA">
      <w:pPr>
        <w:widowControl w:val="0"/>
        <w:autoSpaceDE w:val="0"/>
        <w:autoSpaceDN w:val="0"/>
        <w:adjustRightInd w:val="0"/>
        <w:ind w:firstLine="540"/>
        <w:rPr>
          <w:rFonts w:ascii="Calibri" w:hAnsi="Calibri" w:cs="Calibri"/>
        </w:rPr>
      </w:pPr>
      <w:r>
        <w:rPr>
          <w:rFonts w:ascii="Calibri" w:hAnsi="Calibri" w:cs="Calibri"/>
        </w:rPr>
        <w:t>1) несовершеннолетним детям;</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лицам, пострадавшим в результате чрезвычайных ситуаций, вооруженных межнациональных (межэтнических) конфликтов.</w:t>
      </w:r>
    </w:p>
    <w:p w:rsidR="00FE7BFA" w:rsidRDefault="00FE7BFA">
      <w:pPr>
        <w:widowControl w:val="0"/>
        <w:autoSpaceDE w:val="0"/>
        <w:autoSpaceDN w:val="0"/>
        <w:adjustRightInd w:val="0"/>
        <w:ind w:firstLine="540"/>
        <w:rPr>
          <w:rFonts w:ascii="Calibri" w:hAnsi="Calibri" w:cs="Calibri"/>
        </w:rPr>
      </w:pPr>
      <w:r>
        <w:rPr>
          <w:rFonts w:ascii="Calibri" w:hAnsi="Calibri" w:cs="Calibri"/>
        </w:rP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FE7BFA" w:rsidRDefault="00FE7BFA">
      <w:pPr>
        <w:widowControl w:val="0"/>
        <w:autoSpaceDE w:val="0"/>
        <w:autoSpaceDN w:val="0"/>
        <w:adjustRightInd w:val="0"/>
        <w:ind w:firstLine="540"/>
        <w:rPr>
          <w:rFonts w:ascii="Calibri" w:hAnsi="Calibri" w:cs="Calibri"/>
        </w:rPr>
      </w:pPr>
      <w:bookmarkStart w:id="48" w:name="Par461"/>
      <w:bookmarkEnd w:id="48"/>
      <w:r>
        <w:rPr>
          <w:rFonts w:ascii="Calibri" w:hAnsi="Calibri" w:cs="Calibri"/>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FE7BFA" w:rsidRDefault="00FE7BFA">
      <w:pPr>
        <w:widowControl w:val="0"/>
        <w:autoSpaceDE w:val="0"/>
        <w:autoSpaceDN w:val="0"/>
        <w:adjustRightInd w:val="0"/>
        <w:ind w:firstLine="540"/>
        <w:rPr>
          <w:rFonts w:ascii="Calibri" w:hAnsi="Calibri" w:cs="Calibri"/>
        </w:rPr>
      </w:pPr>
      <w:bookmarkStart w:id="49" w:name="Par462"/>
      <w:bookmarkEnd w:id="49"/>
      <w:r>
        <w:rPr>
          <w:rFonts w:ascii="Calibri" w:hAnsi="Calibri" w:cs="Calibri"/>
        </w:rPr>
        <w:t>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FE7BFA" w:rsidRDefault="00FE7BFA">
      <w:pPr>
        <w:widowControl w:val="0"/>
        <w:autoSpaceDE w:val="0"/>
        <w:autoSpaceDN w:val="0"/>
        <w:adjustRightInd w:val="0"/>
        <w:ind w:firstLine="540"/>
        <w:rPr>
          <w:rFonts w:ascii="Calibri" w:hAnsi="Calibri" w:cs="Calibri"/>
        </w:rPr>
      </w:pPr>
      <w:bookmarkStart w:id="50" w:name="Par463"/>
      <w:bookmarkEnd w:id="50"/>
      <w:r>
        <w:rPr>
          <w:rFonts w:ascii="Calibri" w:hAnsi="Calibri" w:cs="Calibri"/>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51" w:name="Par465"/>
      <w:bookmarkEnd w:id="51"/>
      <w:r>
        <w:rPr>
          <w:rFonts w:ascii="Calibri" w:hAnsi="Calibri" w:cs="Calibri"/>
        </w:rPr>
        <w:t>Статья 32. Определение размера платы за предоставление социальных услуг</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ar462" w:history="1">
        <w:r>
          <w:rPr>
            <w:rFonts w:ascii="Calibri" w:hAnsi="Calibri" w:cs="Calibri"/>
            <w:color w:val="0000FF"/>
          </w:rPr>
          <w:t>частью 4 статьи 31</w:t>
        </w:r>
      </w:hyperlink>
      <w:r>
        <w:rPr>
          <w:rFonts w:ascii="Calibri" w:hAnsi="Calibri" w:cs="Calibri"/>
        </w:rPr>
        <w:t xml:space="preserve"> настоящего Федерального закона, превышает предельную величину среднедушевого дохода, установленную </w:t>
      </w:r>
      <w:hyperlink w:anchor="Par463" w:history="1">
        <w:r>
          <w:rPr>
            <w:rFonts w:ascii="Calibri" w:hAnsi="Calibri" w:cs="Calibri"/>
            <w:color w:val="0000FF"/>
          </w:rPr>
          <w:t>частью 5 статьи 31</w:t>
        </w:r>
      </w:hyperlink>
      <w:r>
        <w:rPr>
          <w:rFonts w:ascii="Calibri" w:hAnsi="Calibri" w:cs="Calibri"/>
        </w:rPr>
        <w:t xml:space="preserve"> настоящего Федерального закона.</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ar463" w:history="1">
        <w:r>
          <w:rPr>
            <w:rFonts w:ascii="Calibri" w:hAnsi="Calibri" w:cs="Calibri"/>
            <w:color w:val="0000FF"/>
          </w:rPr>
          <w:t>частью 5 статьи 31</w:t>
        </w:r>
      </w:hyperlink>
      <w:r>
        <w:rPr>
          <w:rFonts w:ascii="Calibri" w:hAnsi="Calibri" w:cs="Calibri"/>
        </w:rPr>
        <w:t xml:space="preserve"> настоящего Федерального закона.</w:t>
      </w:r>
    </w:p>
    <w:p w:rsidR="00FE7BFA" w:rsidRDefault="00FE7BFA">
      <w:pPr>
        <w:widowControl w:val="0"/>
        <w:autoSpaceDE w:val="0"/>
        <w:autoSpaceDN w:val="0"/>
        <w:adjustRightInd w:val="0"/>
        <w:ind w:firstLine="540"/>
        <w:rPr>
          <w:rFonts w:ascii="Calibri" w:hAnsi="Calibri" w:cs="Calibri"/>
        </w:rPr>
      </w:pPr>
      <w:r>
        <w:rPr>
          <w:rFonts w:ascii="Calibri" w:hAnsi="Calibri" w:cs="Calibri"/>
        </w:rPr>
        <w:lastRenderedPageBreak/>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ar457" w:history="1">
        <w:r>
          <w:rPr>
            <w:rFonts w:ascii="Calibri" w:hAnsi="Calibri" w:cs="Calibri"/>
            <w:color w:val="0000FF"/>
          </w:rPr>
          <w:t>частях 1</w:t>
        </w:r>
      </w:hyperlink>
      <w:r>
        <w:rPr>
          <w:rFonts w:ascii="Calibri" w:hAnsi="Calibri" w:cs="Calibri"/>
        </w:rPr>
        <w:t xml:space="preserve"> и </w:t>
      </w:r>
      <w:hyperlink w:anchor="Par461" w:history="1">
        <w:r>
          <w:rPr>
            <w:rFonts w:ascii="Calibri" w:hAnsi="Calibri" w:cs="Calibri"/>
            <w:color w:val="0000FF"/>
          </w:rPr>
          <w:t>3 статьи 31</w:t>
        </w:r>
      </w:hyperlink>
      <w:r>
        <w:rPr>
          <w:rFonts w:ascii="Calibri" w:hAnsi="Calibri" w:cs="Calibri"/>
        </w:rPr>
        <w:t xml:space="preserve"> настоящего Федерального закона.</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ar462" w:history="1">
        <w:r>
          <w:rPr>
            <w:rFonts w:ascii="Calibri" w:hAnsi="Calibri" w:cs="Calibri"/>
            <w:color w:val="0000FF"/>
          </w:rPr>
          <w:t>частью 4 статьи 31</w:t>
        </w:r>
      </w:hyperlink>
      <w:r>
        <w:rPr>
          <w:rFonts w:ascii="Calibri" w:hAnsi="Calibri" w:cs="Calibri"/>
        </w:rPr>
        <w:t xml:space="preserve"> настоящего Федерального закона.</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ar252"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jc w:val="center"/>
        <w:outlineLvl w:val="0"/>
        <w:rPr>
          <w:rFonts w:ascii="Calibri" w:hAnsi="Calibri" w:cs="Calibri"/>
          <w:b/>
          <w:bCs/>
        </w:rPr>
      </w:pPr>
      <w:bookmarkStart w:id="52" w:name="Par473"/>
      <w:bookmarkEnd w:id="52"/>
      <w:r>
        <w:rPr>
          <w:rFonts w:ascii="Calibri" w:hAnsi="Calibri" w:cs="Calibri"/>
          <w:b/>
          <w:bCs/>
        </w:rPr>
        <w:t>Глава 9. КОНТРОЛЬ В СФЕРЕ СОЦИАЛЬНОГО ОБСЛУЖИВАНИЯ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53" w:name="Par475"/>
      <w:bookmarkEnd w:id="53"/>
      <w:r>
        <w:rPr>
          <w:rFonts w:ascii="Calibri" w:hAnsi="Calibri" w:cs="Calibri"/>
        </w:rPr>
        <w:t>Статья 33. Государственный контроль (надзор) в сфере социального обслуживания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28"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7BFA" w:rsidRDefault="00FE7BFA">
      <w:pPr>
        <w:widowControl w:val="0"/>
        <w:autoSpaceDE w:val="0"/>
        <w:autoSpaceDN w:val="0"/>
        <w:adjustRightInd w:val="0"/>
        <w:ind w:firstLine="540"/>
        <w:rPr>
          <w:rFonts w:ascii="Calibri" w:hAnsi="Calibri" w:cs="Calibri"/>
        </w:rPr>
      </w:pPr>
      <w:r>
        <w:rPr>
          <w:rFonts w:ascii="Calibri" w:hAnsi="Calibri" w:cs="Calibri"/>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54" w:name="Par480"/>
      <w:bookmarkEnd w:id="54"/>
      <w:r>
        <w:rPr>
          <w:rFonts w:ascii="Calibri" w:hAnsi="Calibri" w:cs="Calibri"/>
        </w:rPr>
        <w:t>Статья 34. Общественный контроль в сфере социального обслуживания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jc w:val="center"/>
        <w:outlineLvl w:val="0"/>
        <w:rPr>
          <w:rFonts w:ascii="Calibri" w:hAnsi="Calibri" w:cs="Calibri"/>
          <w:b/>
          <w:bCs/>
        </w:rPr>
      </w:pPr>
      <w:bookmarkStart w:id="55" w:name="Par484"/>
      <w:bookmarkEnd w:id="55"/>
      <w:r>
        <w:rPr>
          <w:rFonts w:ascii="Calibri" w:hAnsi="Calibri" w:cs="Calibri"/>
          <w:b/>
          <w:bCs/>
        </w:rPr>
        <w:t>Глава 10. ЗАКЛЮЧИТЕЛЬНЫЕ И ПЕРЕХОДНЫЕ ПОЛОЖЕНИЯ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56" w:name="Par486"/>
      <w:bookmarkEnd w:id="56"/>
      <w:r>
        <w:rPr>
          <w:rFonts w:ascii="Calibri" w:hAnsi="Calibri" w:cs="Calibri"/>
        </w:rPr>
        <w:t>Статья 35. Переходные положения</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FE7BFA" w:rsidRDefault="00FE7BFA">
      <w:pPr>
        <w:widowControl w:val="0"/>
        <w:autoSpaceDE w:val="0"/>
        <w:autoSpaceDN w:val="0"/>
        <w:adjustRightInd w:val="0"/>
        <w:ind w:firstLine="540"/>
        <w:rPr>
          <w:rFonts w:ascii="Calibri" w:hAnsi="Calibri" w:cs="Calibri"/>
        </w:rPr>
      </w:pPr>
      <w:r>
        <w:rPr>
          <w:rFonts w:ascii="Calibri" w:hAnsi="Calibri" w:cs="Calibri"/>
        </w:rP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57" w:name="Par491"/>
      <w:bookmarkEnd w:id="57"/>
      <w:r>
        <w:rPr>
          <w:rFonts w:ascii="Calibri" w:hAnsi="Calibri" w:cs="Calibri"/>
        </w:rPr>
        <w:lastRenderedPageBreak/>
        <w:t>Статья 36. О признании утратившими силу отдельных законодательных актов (положений законодательных актов) Российской Федерации</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Признать утратившими силу:</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1) Федеральный </w:t>
      </w:r>
      <w:hyperlink r:id="rId30" w:history="1">
        <w:r>
          <w:rPr>
            <w:rFonts w:ascii="Calibri" w:hAnsi="Calibri" w:cs="Calibri"/>
            <w:color w:val="0000FF"/>
          </w:rPr>
          <w:t>закон</w:t>
        </w:r>
      </w:hyperlink>
      <w:r>
        <w:rPr>
          <w:rFonts w:ascii="Calibri" w:hAnsi="Calibri" w:cs="Calibri"/>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2) Федеральный </w:t>
      </w:r>
      <w:hyperlink r:id="rId31" w:history="1">
        <w:r>
          <w:rPr>
            <w:rFonts w:ascii="Calibri" w:hAnsi="Calibri" w:cs="Calibri"/>
            <w:color w:val="0000FF"/>
          </w:rPr>
          <w:t>закон</w:t>
        </w:r>
      </w:hyperlink>
      <w:r>
        <w:rPr>
          <w:rFonts w:ascii="Calibri" w:hAnsi="Calibri" w:cs="Calibri"/>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3) Федеральный </w:t>
      </w:r>
      <w:hyperlink r:id="rId32" w:history="1">
        <w:r>
          <w:rPr>
            <w:rFonts w:ascii="Calibri" w:hAnsi="Calibri" w:cs="Calibri"/>
            <w:color w:val="0000FF"/>
          </w:rPr>
          <w:t>закон</w:t>
        </w:r>
      </w:hyperlink>
      <w:r>
        <w:rPr>
          <w:rFonts w:ascii="Calibri" w:hAnsi="Calibri" w:cs="Calibri"/>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4) </w:t>
      </w:r>
      <w:hyperlink r:id="rId33" w:history="1">
        <w:r>
          <w:rPr>
            <w:rFonts w:ascii="Calibri" w:hAnsi="Calibri" w:cs="Calibri"/>
            <w:color w:val="0000FF"/>
          </w:rPr>
          <w:t>пункт 4 статьи 36</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5) </w:t>
      </w:r>
      <w:hyperlink r:id="rId34" w:history="1">
        <w:r>
          <w:rPr>
            <w:rFonts w:ascii="Calibri" w:hAnsi="Calibri" w:cs="Calibri"/>
            <w:color w:val="0000FF"/>
          </w:rPr>
          <w:t>статьи 17</w:t>
        </w:r>
      </w:hyperlink>
      <w:r>
        <w:rPr>
          <w:rFonts w:ascii="Calibri" w:hAnsi="Calibri" w:cs="Calibri"/>
        </w:rPr>
        <w:t xml:space="preserve"> и </w:t>
      </w:r>
      <w:hyperlink r:id="rId35" w:history="1">
        <w:r>
          <w:rPr>
            <w:rFonts w:ascii="Calibri" w:hAnsi="Calibri" w:cs="Calibri"/>
            <w:color w:val="0000FF"/>
          </w:rPr>
          <w:t>23</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6) </w:t>
      </w:r>
      <w:hyperlink r:id="rId36" w:history="1">
        <w:r>
          <w:rPr>
            <w:rFonts w:ascii="Calibri" w:hAnsi="Calibri" w:cs="Calibri"/>
            <w:color w:val="0000FF"/>
          </w:rPr>
          <w:t>статьи 56</w:t>
        </w:r>
      </w:hyperlink>
      <w:r>
        <w:rPr>
          <w:rFonts w:ascii="Calibri" w:hAnsi="Calibri" w:cs="Calibri"/>
        </w:rPr>
        <w:t xml:space="preserve"> и </w:t>
      </w:r>
      <w:hyperlink r:id="rId37" w:history="1">
        <w:r>
          <w:rPr>
            <w:rFonts w:ascii="Calibri" w:hAnsi="Calibri" w:cs="Calibri"/>
            <w:color w:val="0000FF"/>
          </w:rPr>
          <w:t>65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7) </w:t>
      </w:r>
      <w:hyperlink r:id="rId38" w:history="1">
        <w:r>
          <w:rPr>
            <w:rFonts w:ascii="Calibri" w:hAnsi="Calibri" w:cs="Calibri"/>
            <w:color w:val="0000FF"/>
          </w:rPr>
          <w:t>статью 29</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8) </w:t>
      </w:r>
      <w:hyperlink r:id="rId39" w:history="1">
        <w:r>
          <w:rPr>
            <w:rFonts w:ascii="Calibri" w:hAnsi="Calibri" w:cs="Calibri"/>
            <w:color w:val="0000FF"/>
          </w:rPr>
          <w:t>статью 2</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E7BFA" w:rsidRDefault="00FE7BFA">
      <w:pPr>
        <w:widowControl w:val="0"/>
        <w:autoSpaceDE w:val="0"/>
        <w:autoSpaceDN w:val="0"/>
        <w:adjustRightInd w:val="0"/>
        <w:ind w:firstLine="540"/>
        <w:rPr>
          <w:rFonts w:ascii="Calibri" w:hAnsi="Calibri" w:cs="Calibri"/>
        </w:rPr>
      </w:pPr>
      <w:r>
        <w:rPr>
          <w:rFonts w:ascii="Calibri" w:hAnsi="Calibri" w:cs="Calibri"/>
        </w:rPr>
        <w:t xml:space="preserve">9) </w:t>
      </w:r>
      <w:hyperlink r:id="rId40" w:history="1">
        <w:r>
          <w:rPr>
            <w:rFonts w:ascii="Calibri" w:hAnsi="Calibri" w:cs="Calibri"/>
            <w:color w:val="0000FF"/>
          </w:rPr>
          <w:t>статьи 12</w:t>
        </w:r>
      </w:hyperlink>
      <w:r>
        <w:rPr>
          <w:rFonts w:ascii="Calibri" w:hAnsi="Calibri" w:cs="Calibri"/>
        </w:rPr>
        <w:t xml:space="preserve"> и </w:t>
      </w:r>
      <w:hyperlink r:id="rId41" w:history="1">
        <w:r>
          <w:rPr>
            <w:rFonts w:ascii="Calibri" w:hAnsi="Calibri" w:cs="Calibri"/>
            <w:color w:val="0000FF"/>
          </w:rPr>
          <w:t>13</w:t>
        </w:r>
      </w:hyperlink>
      <w:r>
        <w:rPr>
          <w:rFonts w:ascii="Calibri" w:hAnsi="Calibri" w:cs="Calibri"/>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outlineLvl w:val="1"/>
        <w:rPr>
          <w:rFonts w:ascii="Calibri" w:hAnsi="Calibri" w:cs="Calibri"/>
        </w:rPr>
      </w:pPr>
      <w:bookmarkStart w:id="58" w:name="Par504"/>
      <w:bookmarkEnd w:id="58"/>
      <w:r>
        <w:rPr>
          <w:rFonts w:ascii="Calibri" w:hAnsi="Calibri" w:cs="Calibri"/>
        </w:rPr>
        <w:t>Статья 37. Вступление в силу настоящего Федерального закона</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r>
        <w:rPr>
          <w:rFonts w:ascii="Calibri" w:hAnsi="Calibri" w:cs="Calibri"/>
        </w:rPr>
        <w:t>Настоящий Федеральный закон вступает в силу с 1 января 2015 года.</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jc w:val="right"/>
        <w:rPr>
          <w:rFonts w:ascii="Calibri" w:hAnsi="Calibri" w:cs="Calibri"/>
        </w:rPr>
      </w:pPr>
      <w:r>
        <w:rPr>
          <w:rFonts w:ascii="Calibri" w:hAnsi="Calibri" w:cs="Calibri"/>
        </w:rPr>
        <w:t>Президент</w:t>
      </w:r>
    </w:p>
    <w:p w:rsidR="00FE7BFA" w:rsidRDefault="00FE7BFA">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FE7BFA" w:rsidRDefault="00FE7BFA">
      <w:pPr>
        <w:widowControl w:val="0"/>
        <w:autoSpaceDE w:val="0"/>
        <w:autoSpaceDN w:val="0"/>
        <w:adjustRightInd w:val="0"/>
        <w:jc w:val="right"/>
        <w:rPr>
          <w:rFonts w:ascii="Calibri" w:hAnsi="Calibri" w:cs="Calibri"/>
        </w:rPr>
      </w:pPr>
      <w:r>
        <w:rPr>
          <w:rFonts w:ascii="Calibri" w:hAnsi="Calibri" w:cs="Calibri"/>
        </w:rPr>
        <w:t>В.ПУТИН</w:t>
      </w:r>
    </w:p>
    <w:p w:rsidR="00FE7BFA" w:rsidRDefault="00FE7BFA">
      <w:pPr>
        <w:widowControl w:val="0"/>
        <w:autoSpaceDE w:val="0"/>
        <w:autoSpaceDN w:val="0"/>
        <w:adjustRightInd w:val="0"/>
        <w:rPr>
          <w:rFonts w:ascii="Calibri" w:hAnsi="Calibri" w:cs="Calibri"/>
        </w:rPr>
      </w:pPr>
      <w:r>
        <w:rPr>
          <w:rFonts w:ascii="Calibri" w:hAnsi="Calibri" w:cs="Calibri"/>
        </w:rPr>
        <w:t>Москва, Кремль</w:t>
      </w:r>
    </w:p>
    <w:p w:rsidR="00FE7BFA" w:rsidRDefault="00FE7BFA">
      <w:pPr>
        <w:widowControl w:val="0"/>
        <w:autoSpaceDE w:val="0"/>
        <w:autoSpaceDN w:val="0"/>
        <w:adjustRightInd w:val="0"/>
        <w:rPr>
          <w:rFonts w:ascii="Calibri" w:hAnsi="Calibri" w:cs="Calibri"/>
        </w:rPr>
      </w:pPr>
      <w:r>
        <w:rPr>
          <w:rFonts w:ascii="Calibri" w:hAnsi="Calibri" w:cs="Calibri"/>
        </w:rPr>
        <w:t>28 декабря 2013 года</w:t>
      </w:r>
    </w:p>
    <w:p w:rsidR="00FE7BFA" w:rsidRDefault="00FE7BFA">
      <w:pPr>
        <w:widowControl w:val="0"/>
        <w:autoSpaceDE w:val="0"/>
        <w:autoSpaceDN w:val="0"/>
        <w:adjustRightInd w:val="0"/>
        <w:rPr>
          <w:rFonts w:ascii="Calibri" w:hAnsi="Calibri" w:cs="Calibri"/>
        </w:rPr>
      </w:pPr>
      <w:r>
        <w:rPr>
          <w:rFonts w:ascii="Calibri" w:hAnsi="Calibri" w:cs="Calibri"/>
        </w:rPr>
        <w:t>N 442-ФЗ</w:t>
      </w: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autoSpaceDE w:val="0"/>
        <w:autoSpaceDN w:val="0"/>
        <w:adjustRightInd w:val="0"/>
        <w:ind w:firstLine="540"/>
        <w:rPr>
          <w:rFonts w:ascii="Calibri" w:hAnsi="Calibri" w:cs="Calibri"/>
        </w:rPr>
      </w:pPr>
    </w:p>
    <w:p w:rsidR="00FE7BFA" w:rsidRDefault="00FE7BFA">
      <w:pPr>
        <w:widowControl w:val="0"/>
        <w:pBdr>
          <w:top w:val="single" w:sz="6" w:space="0" w:color="auto"/>
        </w:pBdr>
        <w:autoSpaceDE w:val="0"/>
        <w:autoSpaceDN w:val="0"/>
        <w:adjustRightInd w:val="0"/>
        <w:spacing w:before="100" w:after="100"/>
        <w:rPr>
          <w:rFonts w:ascii="Calibri" w:hAnsi="Calibri" w:cs="Calibri"/>
          <w:sz w:val="2"/>
          <w:szCs w:val="2"/>
        </w:rPr>
      </w:pPr>
    </w:p>
    <w:p w:rsidR="00E15A76" w:rsidRDefault="00E15A76"/>
    <w:sectPr w:rsidR="00E15A76" w:rsidSect="000430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efaultTabStop w:val="708"/>
  <w:characterSpacingControl w:val="doNotCompress"/>
  <w:compat/>
  <w:rsids>
    <w:rsidRoot w:val="00FE7BFA"/>
    <w:rsid w:val="000004B8"/>
    <w:rsid w:val="00000AA9"/>
    <w:rsid w:val="00000D8B"/>
    <w:rsid w:val="000011FB"/>
    <w:rsid w:val="00001445"/>
    <w:rsid w:val="000017B9"/>
    <w:rsid w:val="0000199A"/>
    <w:rsid w:val="00001A39"/>
    <w:rsid w:val="00001E15"/>
    <w:rsid w:val="00001EF9"/>
    <w:rsid w:val="0000240F"/>
    <w:rsid w:val="00002B12"/>
    <w:rsid w:val="000033A2"/>
    <w:rsid w:val="00003582"/>
    <w:rsid w:val="00003876"/>
    <w:rsid w:val="00003A90"/>
    <w:rsid w:val="00003FD5"/>
    <w:rsid w:val="00004080"/>
    <w:rsid w:val="0000457E"/>
    <w:rsid w:val="00004C49"/>
    <w:rsid w:val="00004FD5"/>
    <w:rsid w:val="00006365"/>
    <w:rsid w:val="00007A95"/>
    <w:rsid w:val="00010612"/>
    <w:rsid w:val="00010827"/>
    <w:rsid w:val="00010C20"/>
    <w:rsid w:val="00010E86"/>
    <w:rsid w:val="00011672"/>
    <w:rsid w:val="00011826"/>
    <w:rsid w:val="00011F63"/>
    <w:rsid w:val="000123B3"/>
    <w:rsid w:val="000131DF"/>
    <w:rsid w:val="000133A4"/>
    <w:rsid w:val="000134F3"/>
    <w:rsid w:val="000136EC"/>
    <w:rsid w:val="00013703"/>
    <w:rsid w:val="000145AD"/>
    <w:rsid w:val="00014A29"/>
    <w:rsid w:val="00015259"/>
    <w:rsid w:val="000156FE"/>
    <w:rsid w:val="00015A58"/>
    <w:rsid w:val="00015E5A"/>
    <w:rsid w:val="0001617E"/>
    <w:rsid w:val="000168CA"/>
    <w:rsid w:val="00016911"/>
    <w:rsid w:val="0001693C"/>
    <w:rsid w:val="00016D93"/>
    <w:rsid w:val="0001701B"/>
    <w:rsid w:val="00017394"/>
    <w:rsid w:val="000176A5"/>
    <w:rsid w:val="00017F09"/>
    <w:rsid w:val="000207BD"/>
    <w:rsid w:val="00020948"/>
    <w:rsid w:val="00020A34"/>
    <w:rsid w:val="00020B9E"/>
    <w:rsid w:val="00020F39"/>
    <w:rsid w:val="00021040"/>
    <w:rsid w:val="00021679"/>
    <w:rsid w:val="00021694"/>
    <w:rsid w:val="000224F5"/>
    <w:rsid w:val="00022A06"/>
    <w:rsid w:val="00022FD1"/>
    <w:rsid w:val="00023050"/>
    <w:rsid w:val="00023297"/>
    <w:rsid w:val="0002357D"/>
    <w:rsid w:val="0002376C"/>
    <w:rsid w:val="00023BF7"/>
    <w:rsid w:val="00024109"/>
    <w:rsid w:val="0002455B"/>
    <w:rsid w:val="00024D68"/>
    <w:rsid w:val="00024DEE"/>
    <w:rsid w:val="000254DF"/>
    <w:rsid w:val="000255A4"/>
    <w:rsid w:val="00025B64"/>
    <w:rsid w:val="000260CF"/>
    <w:rsid w:val="00026834"/>
    <w:rsid w:val="00026AE5"/>
    <w:rsid w:val="000304BA"/>
    <w:rsid w:val="00031131"/>
    <w:rsid w:val="00031368"/>
    <w:rsid w:val="00031BD6"/>
    <w:rsid w:val="00031F43"/>
    <w:rsid w:val="000320B2"/>
    <w:rsid w:val="00032CA0"/>
    <w:rsid w:val="000330BB"/>
    <w:rsid w:val="0003326D"/>
    <w:rsid w:val="00033518"/>
    <w:rsid w:val="00033E37"/>
    <w:rsid w:val="00034597"/>
    <w:rsid w:val="000346D1"/>
    <w:rsid w:val="00034AA4"/>
    <w:rsid w:val="00034C41"/>
    <w:rsid w:val="00034D66"/>
    <w:rsid w:val="000365CF"/>
    <w:rsid w:val="00036C2B"/>
    <w:rsid w:val="00036F01"/>
    <w:rsid w:val="000409A6"/>
    <w:rsid w:val="000409CB"/>
    <w:rsid w:val="00041087"/>
    <w:rsid w:val="000412D4"/>
    <w:rsid w:val="00041393"/>
    <w:rsid w:val="0004156F"/>
    <w:rsid w:val="000416FD"/>
    <w:rsid w:val="000420C1"/>
    <w:rsid w:val="000425D8"/>
    <w:rsid w:val="00043F1E"/>
    <w:rsid w:val="000443A9"/>
    <w:rsid w:val="00044A90"/>
    <w:rsid w:val="000453EE"/>
    <w:rsid w:val="00045711"/>
    <w:rsid w:val="00046802"/>
    <w:rsid w:val="00047232"/>
    <w:rsid w:val="00047444"/>
    <w:rsid w:val="0004786F"/>
    <w:rsid w:val="000479EF"/>
    <w:rsid w:val="00047CF6"/>
    <w:rsid w:val="00047D49"/>
    <w:rsid w:val="00047D9A"/>
    <w:rsid w:val="0005115F"/>
    <w:rsid w:val="000513A5"/>
    <w:rsid w:val="00051570"/>
    <w:rsid w:val="00051B78"/>
    <w:rsid w:val="000523CA"/>
    <w:rsid w:val="000528F9"/>
    <w:rsid w:val="00052ADE"/>
    <w:rsid w:val="00053801"/>
    <w:rsid w:val="00053A5E"/>
    <w:rsid w:val="000542BF"/>
    <w:rsid w:val="000543D9"/>
    <w:rsid w:val="00054A2A"/>
    <w:rsid w:val="00055AED"/>
    <w:rsid w:val="00055E33"/>
    <w:rsid w:val="00056E27"/>
    <w:rsid w:val="00056F89"/>
    <w:rsid w:val="000578C0"/>
    <w:rsid w:val="00057FDA"/>
    <w:rsid w:val="0006050D"/>
    <w:rsid w:val="000606DD"/>
    <w:rsid w:val="000617E3"/>
    <w:rsid w:val="000618AA"/>
    <w:rsid w:val="00061946"/>
    <w:rsid w:val="000620B5"/>
    <w:rsid w:val="000620B8"/>
    <w:rsid w:val="0006247A"/>
    <w:rsid w:val="000626BC"/>
    <w:rsid w:val="000629F9"/>
    <w:rsid w:val="0006305B"/>
    <w:rsid w:val="000633FB"/>
    <w:rsid w:val="000636F8"/>
    <w:rsid w:val="00065556"/>
    <w:rsid w:val="00065CDB"/>
    <w:rsid w:val="00065E73"/>
    <w:rsid w:val="00065F4E"/>
    <w:rsid w:val="00066E65"/>
    <w:rsid w:val="000675DC"/>
    <w:rsid w:val="000679A0"/>
    <w:rsid w:val="00067DD2"/>
    <w:rsid w:val="000706D8"/>
    <w:rsid w:val="00070B07"/>
    <w:rsid w:val="00070F64"/>
    <w:rsid w:val="00070F6B"/>
    <w:rsid w:val="00070FBF"/>
    <w:rsid w:val="00071195"/>
    <w:rsid w:val="00071803"/>
    <w:rsid w:val="0007194B"/>
    <w:rsid w:val="00072646"/>
    <w:rsid w:val="00072746"/>
    <w:rsid w:val="00072F90"/>
    <w:rsid w:val="00072FB4"/>
    <w:rsid w:val="00073389"/>
    <w:rsid w:val="00073795"/>
    <w:rsid w:val="00073C1D"/>
    <w:rsid w:val="000742B8"/>
    <w:rsid w:val="00074580"/>
    <w:rsid w:val="000746C2"/>
    <w:rsid w:val="000747D7"/>
    <w:rsid w:val="00075403"/>
    <w:rsid w:val="000756AC"/>
    <w:rsid w:val="0007594A"/>
    <w:rsid w:val="00075A91"/>
    <w:rsid w:val="00075AA1"/>
    <w:rsid w:val="0007716C"/>
    <w:rsid w:val="00077517"/>
    <w:rsid w:val="00077598"/>
    <w:rsid w:val="0008053A"/>
    <w:rsid w:val="00080868"/>
    <w:rsid w:val="00080932"/>
    <w:rsid w:val="000810C2"/>
    <w:rsid w:val="00081193"/>
    <w:rsid w:val="000816C7"/>
    <w:rsid w:val="000817D9"/>
    <w:rsid w:val="00081AF0"/>
    <w:rsid w:val="00081EE8"/>
    <w:rsid w:val="000822C8"/>
    <w:rsid w:val="00083427"/>
    <w:rsid w:val="0008375F"/>
    <w:rsid w:val="000845EA"/>
    <w:rsid w:val="0008475F"/>
    <w:rsid w:val="00085B37"/>
    <w:rsid w:val="00085D3A"/>
    <w:rsid w:val="00085E6C"/>
    <w:rsid w:val="00086582"/>
    <w:rsid w:val="00086B26"/>
    <w:rsid w:val="00086CEA"/>
    <w:rsid w:val="000872AA"/>
    <w:rsid w:val="000900CB"/>
    <w:rsid w:val="000903CB"/>
    <w:rsid w:val="00090575"/>
    <w:rsid w:val="00090CBA"/>
    <w:rsid w:val="00090E1B"/>
    <w:rsid w:val="000916EB"/>
    <w:rsid w:val="00091B28"/>
    <w:rsid w:val="00091BF0"/>
    <w:rsid w:val="00091C2D"/>
    <w:rsid w:val="000923B1"/>
    <w:rsid w:val="000926D5"/>
    <w:rsid w:val="00092D93"/>
    <w:rsid w:val="00092EF9"/>
    <w:rsid w:val="0009343D"/>
    <w:rsid w:val="00093587"/>
    <w:rsid w:val="0009433E"/>
    <w:rsid w:val="0009435A"/>
    <w:rsid w:val="000944EC"/>
    <w:rsid w:val="0009521D"/>
    <w:rsid w:val="00095525"/>
    <w:rsid w:val="000962C4"/>
    <w:rsid w:val="000968AD"/>
    <w:rsid w:val="00097348"/>
    <w:rsid w:val="000975C5"/>
    <w:rsid w:val="00097D28"/>
    <w:rsid w:val="000A056B"/>
    <w:rsid w:val="000A0743"/>
    <w:rsid w:val="000A0BDA"/>
    <w:rsid w:val="000A0E70"/>
    <w:rsid w:val="000A12F8"/>
    <w:rsid w:val="000A1A0E"/>
    <w:rsid w:val="000A1E87"/>
    <w:rsid w:val="000A2090"/>
    <w:rsid w:val="000A3104"/>
    <w:rsid w:val="000A33CD"/>
    <w:rsid w:val="000A3A4F"/>
    <w:rsid w:val="000A3B06"/>
    <w:rsid w:val="000A3FC6"/>
    <w:rsid w:val="000A3FDF"/>
    <w:rsid w:val="000A4186"/>
    <w:rsid w:val="000A4A45"/>
    <w:rsid w:val="000A4B97"/>
    <w:rsid w:val="000A4B9F"/>
    <w:rsid w:val="000A4DAB"/>
    <w:rsid w:val="000A4E23"/>
    <w:rsid w:val="000A5999"/>
    <w:rsid w:val="000A59D1"/>
    <w:rsid w:val="000A5AEC"/>
    <w:rsid w:val="000A6185"/>
    <w:rsid w:val="000A6A6A"/>
    <w:rsid w:val="000A6E7D"/>
    <w:rsid w:val="000A6F7C"/>
    <w:rsid w:val="000A7824"/>
    <w:rsid w:val="000B0154"/>
    <w:rsid w:val="000B09AF"/>
    <w:rsid w:val="000B2A77"/>
    <w:rsid w:val="000B372E"/>
    <w:rsid w:val="000B3902"/>
    <w:rsid w:val="000B481C"/>
    <w:rsid w:val="000B4AE6"/>
    <w:rsid w:val="000B57E3"/>
    <w:rsid w:val="000B5BE8"/>
    <w:rsid w:val="000B5DC0"/>
    <w:rsid w:val="000B5FDB"/>
    <w:rsid w:val="000B60ED"/>
    <w:rsid w:val="000B6233"/>
    <w:rsid w:val="000B63EA"/>
    <w:rsid w:val="000B6CB7"/>
    <w:rsid w:val="000B7373"/>
    <w:rsid w:val="000B7497"/>
    <w:rsid w:val="000B7B02"/>
    <w:rsid w:val="000B7B31"/>
    <w:rsid w:val="000B7C68"/>
    <w:rsid w:val="000B7CFC"/>
    <w:rsid w:val="000C02FA"/>
    <w:rsid w:val="000C03FC"/>
    <w:rsid w:val="000C04B6"/>
    <w:rsid w:val="000C0519"/>
    <w:rsid w:val="000C07FE"/>
    <w:rsid w:val="000C0DA2"/>
    <w:rsid w:val="000C13D7"/>
    <w:rsid w:val="000C20B6"/>
    <w:rsid w:val="000C34B5"/>
    <w:rsid w:val="000C3A4F"/>
    <w:rsid w:val="000C3DBC"/>
    <w:rsid w:val="000C3F56"/>
    <w:rsid w:val="000C4837"/>
    <w:rsid w:val="000C4C69"/>
    <w:rsid w:val="000C5907"/>
    <w:rsid w:val="000C59CE"/>
    <w:rsid w:val="000C5F68"/>
    <w:rsid w:val="000C6499"/>
    <w:rsid w:val="000C67BA"/>
    <w:rsid w:val="000C6F0E"/>
    <w:rsid w:val="000C795D"/>
    <w:rsid w:val="000C7B09"/>
    <w:rsid w:val="000D0196"/>
    <w:rsid w:val="000D01EC"/>
    <w:rsid w:val="000D05C5"/>
    <w:rsid w:val="000D1C79"/>
    <w:rsid w:val="000D1CEB"/>
    <w:rsid w:val="000D2034"/>
    <w:rsid w:val="000D34BD"/>
    <w:rsid w:val="000D4526"/>
    <w:rsid w:val="000D4737"/>
    <w:rsid w:val="000D47A0"/>
    <w:rsid w:val="000D4D20"/>
    <w:rsid w:val="000D5091"/>
    <w:rsid w:val="000D5C4D"/>
    <w:rsid w:val="000D629F"/>
    <w:rsid w:val="000D62D7"/>
    <w:rsid w:val="000D636E"/>
    <w:rsid w:val="000D6A35"/>
    <w:rsid w:val="000D6E7C"/>
    <w:rsid w:val="000D7058"/>
    <w:rsid w:val="000D73FE"/>
    <w:rsid w:val="000D7708"/>
    <w:rsid w:val="000D7C49"/>
    <w:rsid w:val="000E0820"/>
    <w:rsid w:val="000E0AE2"/>
    <w:rsid w:val="000E0D8B"/>
    <w:rsid w:val="000E12E2"/>
    <w:rsid w:val="000E1728"/>
    <w:rsid w:val="000E19B5"/>
    <w:rsid w:val="000E1F61"/>
    <w:rsid w:val="000E21C3"/>
    <w:rsid w:val="000E22B3"/>
    <w:rsid w:val="000E232E"/>
    <w:rsid w:val="000E2530"/>
    <w:rsid w:val="000E2F47"/>
    <w:rsid w:val="000E348B"/>
    <w:rsid w:val="000E39B4"/>
    <w:rsid w:val="000E4285"/>
    <w:rsid w:val="000E49D5"/>
    <w:rsid w:val="000E4A95"/>
    <w:rsid w:val="000E4AFC"/>
    <w:rsid w:val="000E4B11"/>
    <w:rsid w:val="000E4D65"/>
    <w:rsid w:val="000E5073"/>
    <w:rsid w:val="000E52CB"/>
    <w:rsid w:val="000E588E"/>
    <w:rsid w:val="000E5F48"/>
    <w:rsid w:val="000E6560"/>
    <w:rsid w:val="000E65F7"/>
    <w:rsid w:val="000E6CFC"/>
    <w:rsid w:val="000E72F6"/>
    <w:rsid w:val="000E7900"/>
    <w:rsid w:val="000F0163"/>
    <w:rsid w:val="000F05D8"/>
    <w:rsid w:val="000F0B21"/>
    <w:rsid w:val="000F0EF4"/>
    <w:rsid w:val="000F165D"/>
    <w:rsid w:val="000F1B48"/>
    <w:rsid w:val="000F1D42"/>
    <w:rsid w:val="000F228E"/>
    <w:rsid w:val="000F2775"/>
    <w:rsid w:val="000F2AEC"/>
    <w:rsid w:val="000F32F3"/>
    <w:rsid w:val="000F34B4"/>
    <w:rsid w:val="000F35A3"/>
    <w:rsid w:val="000F3B21"/>
    <w:rsid w:val="000F3BF1"/>
    <w:rsid w:val="000F3F13"/>
    <w:rsid w:val="000F401D"/>
    <w:rsid w:val="000F4352"/>
    <w:rsid w:val="000F4647"/>
    <w:rsid w:val="000F48FB"/>
    <w:rsid w:val="000F4B96"/>
    <w:rsid w:val="000F55C6"/>
    <w:rsid w:val="000F574B"/>
    <w:rsid w:val="000F57FB"/>
    <w:rsid w:val="000F5FD4"/>
    <w:rsid w:val="000F6B04"/>
    <w:rsid w:val="000F6C73"/>
    <w:rsid w:val="000F6D2D"/>
    <w:rsid w:val="000F70BA"/>
    <w:rsid w:val="000F758B"/>
    <w:rsid w:val="000F7BFE"/>
    <w:rsid w:val="000F7C97"/>
    <w:rsid w:val="00100328"/>
    <w:rsid w:val="00100BF2"/>
    <w:rsid w:val="00100CDD"/>
    <w:rsid w:val="0010116D"/>
    <w:rsid w:val="001015BA"/>
    <w:rsid w:val="001016D8"/>
    <w:rsid w:val="001022B1"/>
    <w:rsid w:val="001029B9"/>
    <w:rsid w:val="00102DD5"/>
    <w:rsid w:val="0010305E"/>
    <w:rsid w:val="00103128"/>
    <w:rsid w:val="00103203"/>
    <w:rsid w:val="00103249"/>
    <w:rsid w:val="00103706"/>
    <w:rsid w:val="001040D5"/>
    <w:rsid w:val="00104C0C"/>
    <w:rsid w:val="00105772"/>
    <w:rsid w:val="00105C5D"/>
    <w:rsid w:val="00105EE8"/>
    <w:rsid w:val="00106629"/>
    <w:rsid w:val="00110737"/>
    <w:rsid w:val="00110835"/>
    <w:rsid w:val="00110B8F"/>
    <w:rsid w:val="001111C4"/>
    <w:rsid w:val="00111482"/>
    <w:rsid w:val="00111940"/>
    <w:rsid w:val="00112498"/>
    <w:rsid w:val="00112837"/>
    <w:rsid w:val="001128B2"/>
    <w:rsid w:val="00112E3A"/>
    <w:rsid w:val="00113FC9"/>
    <w:rsid w:val="001141BC"/>
    <w:rsid w:val="0011430F"/>
    <w:rsid w:val="001143AF"/>
    <w:rsid w:val="0011481A"/>
    <w:rsid w:val="00114840"/>
    <w:rsid w:val="00114A56"/>
    <w:rsid w:val="00114D8E"/>
    <w:rsid w:val="00114E35"/>
    <w:rsid w:val="00114EE8"/>
    <w:rsid w:val="001152CA"/>
    <w:rsid w:val="001153B4"/>
    <w:rsid w:val="001155C5"/>
    <w:rsid w:val="0011632B"/>
    <w:rsid w:val="00116445"/>
    <w:rsid w:val="001165E2"/>
    <w:rsid w:val="001166AC"/>
    <w:rsid w:val="001166D9"/>
    <w:rsid w:val="001166FE"/>
    <w:rsid w:val="00116AB8"/>
    <w:rsid w:val="00116B76"/>
    <w:rsid w:val="00116E6B"/>
    <w:rsid w:val="001173AD"/>
    <w:rsid w:val="0012051D"/>
    <w:rsid w:val="001207FC"/>
    <w:rsid w:val="00120DF9"/>
    <w:rsid w:val="00121DAC"/>
    <w:rsid w:val="001224E0"/>
    <w:rsid w:val="001227B5"/>
    <w:rsid w:val="0012284F"/>
    <w:rsid w:val="00122952"/>
    <w:rsid w:val="00122AA7"/>
    <w:rsid w:val="00122E4C"/>
    <w:rsid w:val="00123BC7"/>
    <w:rsid w:val="00123FD8"/>
    <w:rsid w:val="001245E6"/>
    <w:rsid w:val="00124D53"/>
    <w:rsid w:val="00124F19"/>
    <w:rsid w:val="00124FAE"/>
    <w:rsid w:val="00125424"/>
    <w:rsid w:val="001255DD"/>
    <w:rsid w:val="001265D6"/>
    <w:rsid w:val="00126672"/>
    <w:rsid w:val="00126809"/>
    <w:rsid w:val="001269EB"/>
    <w:rsid w:val="00126D37"/>
    <w:rsid w:val="00126F51"/>
    <w:rsid w:val="001274D8"/>
    <w:rsid w:val="00127597"/>
    <w:rsid w:val="001279C3"/>
    <w:rsid w:val="00127A52"/>
    <w:rsid w:val="00127B6A"/>
    <w:rsid w:val="00127F2B"/>
    <w:rsid w:val="00130703"/>
    <w:rsid w:val="00131415"/>
    <w:rsid w:val="001316AA"/>
    <w:rsid w:val="001316B9"/>
    <w:rsid w:val="0013209F"/>
    <w:rsid w:val="00132146"/>
    <w:rsid w:val="001324D2"/>
    <w:rsid w:val="001325EB"/>
    <w:rsid w:val="001330CA"/>
    <w:rsid w:val="00133E64"/>
    <w:rsid w:val="00133EFC"/>
    <w:rsid w:val="00133F2F"/>
    <w:rsid w:val="001348F7"/>
    <w:rsid w:val="00134ABB"/>
    <w:rsid w:val="00134DC7"/>
    <w:rsid w:val="001353A7"/>
    <w:rsid w:val="00135A40"/>
    <w:rsid w:val="00136CFC"/>
    <w:rsid w:val="001374F7"/>
    <w:rsid w:val="00137F7E"/>
    <w:rsid w:val="00140056"/>
    <w:rsid w:val="00140228"/>
    <w:rsid w:val="001407BC"/>
    <w:rsid w:val="00141519"/>
    <w:rsid w:val="001416F8"/>
    <w:rsid w:val="001418B4"/>
    <w:rsid w:val="00141937"/>
    <w:rsid w:val="00141B3A"/>
    <w:rsid w:val="0014214E"/>
    <w:rsid w:val="00142914"/>
    <w:rsid w:val="00143114"/>
    <w:rsid w:val="001431E0"/>
    <w:rsid w:val="001433AD"/>
    <w:rsid w:val="00143444"/>
    <w:rsid w:val="00143DE3"/>
    <w:rsid w:val="00144146"/>
    <w:rsid w:val="001448ED"/>
    <w:rsid w:val="001449AE"/>
    <w:rsid w:val="001450F3"/>
    <w:rsid w:val="0014519A"/>
    <w:rsid w:val="00145B2A"/>
    <w:rsid w:val="00145ECA"/>
    <w:rsid w:val="00145F34"/>
    <w:rsid w:val="001460A4"/>
    <w:rsid w:val="00146CD0"/>
    <w:rsid w:val="001475A3"/>
    <w:rsid w:val="001477CD"/>
    <w:rsid w:val="00147DE3"/>
    <w:rsid w:val="00147F02"/>
    <w:rsid w:val="00150108"/>
    <w:rsid w:val="001502BC"/>
    <w:rsid w:val="00150338"/>
    <w:rsid w:val="0015080F"/>
    <w:rsid w:val="00150977"/>
    <w:rsid w:val="00150C05"/>
    <w:rsid w:val="00150C66"/>
    <w:rsid w:val="0015172E"/>
    <w:rsid w:val="00151DEB"/>
    <w:rsid w:val="001523C7"/>
    <w:rsid w:val="001527A7"/>
    <w:rsid w:val="00152A08"/>
    <w:rsid w:val="00152A8D"/>
    <w:rsid w:val="00152BBD"/>
    <w:rsid w:val="00153375"/>
    <w:rsid w:val="001534BB"/>
    <w:rsid w:val="001548DA"/>
    <w:rsid w:val="00154F54"/>
    <w:rsid w:val="001554B9"/>
    <w:rsid w:val="001559A4"/>
    <w:rsid w:val="00155DBB"/>
    <w:rsid w:val="00155E5E"/>
    <w:rsid w:val="001562D1"/>
    <w:rsid w:val="001564CC"/>
    <w:rsid w:val="001564EC"/>
    <w:rsid w:val="00156788"/>
    <w:rsid w:val="00156B01"/>
    <w:rsid w:val="00156BC8"/>
    <w:rsid w:val="00156C87"/>
    <w:rsid w:val="00157273"/>
    <w:rsid w:val="0015790B"/>
    <w:rsid w:val="00157EEF"/>
    <w:rsid w:val="00157F35"/>
    <w:rsid w:val="0016052B"/>
    <w:rsid w:val="00160787"/>
    <w:rsid w:val="00160965"/>
    <w:rsid w:val="001613F4"/>
    <w:rsid w:val="00161733"/>
    <w:rsid w:val="0016193E"/>
    <w:rsid w:val="001619EF"/>
    <w:rsid w:val="00161CFA"/>
    <w:rsid w:val="00162177"/>
    <w:rsid w:val="00162A19"/>
    <w:rsid w:val="00162AD8"/>
    <w:rsid w:val="0016331F"/>
    <w:rsid w:val="0016360F"/>
    <w:rsid w:val="00163C25"/>
    <w:rsid w:val="00163D16"/>
    <w:rsid w:val="00164483"/>
    <w:rsid w:val="0016467C"/>
    <w:rsid w:val="001651F2"/>
    <w:rsid w:val="001663DB"/>
    <w:rsid w:val="00166986"/>
    <w:rsid w:val="001669E5"/>
    <w:rsid w:val="00166ADA"/>
    <w:rsid w:val="00166BC2"/>
    <w:rsid w:val="00166F7D"/>
    <w:rsid w:val="00166FC0"/>
    <w:rsid w:val="001676FC"/>
    <w:rsid w:val="001701AC"/>
    <w:rsid w:val="00170789"/>
    <w:rsid w:val="00170EB2"/>
    <w:rsid w:val="00170F94"/>
    <w:rsid w:val="00171281"/>
    <w:rsid w:val="00171713"/>
    <w:rsid w:val="001725CF"/>
    <w:rsid w:val="00172833"/>
    <w:rsid w:val="00172D35"/>
    <w:rsid w:val="001734FD"/>
    <w:rsid w:val="001736D6"/>
    <w:rsid w:val="001738C4"/>
    <w:rsid w:val="001742EC"/>
    <w:rsid w:val="0017454A"/>
    <w:rsid w:val="0017474F"/>
    <w:rsid w:val="001749CF"/>
    <w:rsid w:val="001752D4"/>
    <w:rsid w:val="001753AE"/>
    <w:rsid w:val="00175521"/>
    <w:rsid w:val="00175E25"/>
    <w:rsid w:val="00176486"/>
    <w:rsid w:val="00176565"/>
    <w:rsid w:val="001768DF"/>
    <w:rsid w:val="001769B2"/>
    <w:rsid w:val="00176ABB"/>
    <w:rsid w:val="00176BA4"/>
    <w:rsid w:val="00176EDA"/>
    <w:rsid w:val="00177247"/>
    <w:rsid w:val="00180E3B"/>
    <w:rsid w:val="001819CC"/>
    <w:rsid w:val="0018216D"/>
    <w:rsid w:val="001827E5"/>
    <w:rsid w:val="001828B3"/>
    <w:rsid w:val="0018313A"/>
    <w:rsid w:val="0018343C"/>
    <w:rsid w:val="001837A9"/>
    <w:rsid w:val="00183C3B"/>
    <w:rsid w:val="00183D96"/>
    <w:rsid w:val="00183F42"/>
    <w:rsid w:val="0018427E"/>
    <w:rsid w:val="00184524"/>
    <w:rsid w:val="00184D4A"/>
    <w:rsid w:val="00184EB0"/>
    <w:rsid w:val="001855E1"/>
    <w:rsid w:val="00186073"/>
    <w:rsid w:val="0018618F"/>
    <w:rsid w:val="00186547"/>
    <w:rsid w:val="001869F9"/>
    <w:rsid w:val="00186C9F"/>
    <w:rsid w:val="00187991"/>
    <w:rsid w:val="00187C58"/>
    <w:rsid w:val="0019043B"/>
    <w:rsid w:val="001906F0"/>
    <w:rsid w:val="00190EC1"/>
    <w:rsid w:val="0019108D"/>
    <w:rsid w:val="00191186"/>
    <w:rsid w:val="001911B6"/>
    <w:rsid w:val="001919F4"/>
    <w:rsid w:val="001928AE"/>
    <w:rsid w:val="00192B1F"/>
    <w:rsid w:val="001934CB"/>
    <w:rsid w:val="0019375A"/>
    <w:rsid w:val="0019387D"/>
    <w:rsid w:val="00193BC4"/>
    <w:rsid w:val="00193D8D"/>
    <w:rsid w:val="00193DE3"/>
    <w:rsid w:val="0019402B"/>
    <w:rsid w:val="0019411D"/>
    <w:rsid w:val="00194407"/>
    <w:rsid w:val="00194601"/>
    <w:rsid w:val="00194636"/>
    <w:rsid w:val="00194BA2"/>
    <w:rsid w:val="0019511D"/>
    <w:rsid w:val="001951CE"/>
    <w:rsid w:val="0019572B"/>
    <w:rsid w:val="00195CBF"/>
    <w:rsid w:val="001969B5"/>
    <w:rsid w:val="00196B02"/>
    <w:rsid w:val="00196B59"/>
    <w:rsid w:val="00196C37"/>
    <w:rsid w:val="001979C4"/>
    <w:rsid w:val="00197CF1"/>
    <w:rsid w:val="00197D62"/>
    <w:rsid w:val="001A02CF"/>
    <w:rsid w:val="001A0591"/>
    <w:rsid w:val="001A0833"/>
    <w:rsid w:val="001A0C66"/>
    <w:rsid w:val="001A149A"/>
    <w:rsid w:val="001A14E3"/>
    <w:rsid w:val="001A1FAA"/>
    <w:rsid w:val="001A37E6"/>
    <w:rsid w:val="001A4584"/>
    <w:rsid w:val="001A4C85"/>
    <w:rsid w:val="001A559A"/>
    <w:rsid w:val="001A56A2"/>
    <w:rsid w:val="001A5E5D"/>
    <w:rsid w:val="001A6826"/>
    <w:rsid w:val="001A6DE4"/>
    <w:rsid w:val="001A7531"/>
    <w:rsid w:val="001A7D72"/>
    <w:rsid w:val="001A7DED"/>
    <w:rsid w:val="001B0506"/>
    <w:rsid w:val="001B0B9B"/>
    <w:rsid w:val="001B1217"/>
    <w:rsid w:val="001B1257"/>
    <w:rsid w:val="001B14B6"/>
    <w:rsid w:val="001B1E42"/>
    <w:rsid w:val="001B2004"/>
    <w:rsid w:val="001B20CE"/>
    <w:rsid w:val="001B28C8"/>
    <w:rsid w:val="001B32A6"/>
    <w:rsid w:val="001B3BCC"/>
    <w:rsid w:val="001B3EA7"/>
    <w:rsid w:val="001B412F"/>
    <w:rsid w:val="001B4488"/>
    <w:rsid w:val="001B4D81"/>
    <w:rsid w:val="001B4D87"/>
    <w:rsid w:val="001B529C"/>
    <w:rsid w:val="001B561A"/>
    <w:rsid w:val="001B5C55"/>
    <w:rsid w:val="001B61CE"/>
    <w:rsid w:val="001B625F"/>
    <w:rsid w:val="001B6E11"/>
    <w:rsid w:val="001B6E17"/>
    <w:rsid w:val="001B700D"/>
    <w:rsid w:val="001B7196"/>
    <w:rsid w:val="001B75BD"/>
    <w:rsid w:val="001C0156"/>
    <w:rsid w:val="001C018A"/>
    <w:rsid w:val="001C043A"/>
    <w:rsid w:val="001C09AF"/>
    <w:rsid w:val="001C0BE7"/>
    <w:rsid w:val="001C1251"/>
    <w:rsid w:val="001C12FD"/>
    <w:rsid w:val="001C1B16"/>
    <w:rsid w:val="001C1E0B"/>
    <w:rsid w:val="001C226B"/>
    <w:rsid w:val="001C2522"/>
    <w:rsid w:val="001C2611"/>
    <w:rsid w:val="001C272B"/>
    <w:rsid w:val="001C3139"/>
    <w:rsid w:val="001C315F"/>
    <w:rsid w:val="001C3C48"/>
    <w:rsid w:val="001C5083"/>
    <w:rsid w:val="001C51DD"/>
    <w:rsid w:val="001C5312"/>
    <w:rsid w:val="001C5DB6"/>
    <w:rsid w:val="001C5E56"/>
    <w:rsid w:val="001C5F55"/>
    <w:rsid w:val="001C6002"/>
    <w:rsid w:val="001C622D"/>
    <w:rsid w:val="001C6E22"/>
    <w:rsid w:val="001C6E3A"/>
    <w:rsid w:val="001D0486"/>
    <w:rsid w:val="001D06A5"/>
    <w:rsid w:val="001D09CB"/>
    <w:rsid w:val="001D0C86"/>
    <w:rsid w:val="001D0CBB"/>
    <w:rsid w:val="001D1241"/>
    <w:rsid w:val="001D12CF"/>
    <w:rsid w:val="001D1538"/>
    <w:rsid w:val="001D163E"/>
    <w:rsid w:val="001D195A"/>
    <w:rsid w:val="001D19AE"/>
    <w:rsid w:val="001D1B51"/>
    <w:rsid w:val="001D2496"/>
    <w:rsid w:val="001D2F4A"/>
    <w:rsid w:val="001D38E9"/>
    <w:rsid w:val="001D3BCC"/>
    <w:rsid w:val="001D41BC"/>
    <w:rsid w:val="001D430F"/>
    <w:rsid w:val="001D43E3"/>
    <w:rsid w:val="001D4FA6"/>
    <w:rsid w:val="001D551F"/>
    <w:rsid w:val="001D662B"/>
    <w:rsid w:val="001D67D4"/>
    <w:rsid w:val="001D6AB6"/>
    <w:rsid w:val="001D748F"/>
    <w:rsid w:val="001D7AD1"/>
    <w:rsid w:val="001D7FC5"/>
    <w:rsid w:val="001E0182"/>
    <w:rsid w:val="001E10B4"/>
    <w:rsid w:val="001E1701"/>
    <w:rsid w:val="001E1F47"/>
    <w:rsid w:val="001E207B"/>
    <w:rsid w:val="001E2214"/>
    <w:rsid w:val="001E279B"/>
    <w:rsid w:val="001E37A3"/>
    <w:rsid w:val="001E37D9"/>
    <w:rsid w:val="001E3D17"/>
    <w:rsid w:val="001E45B3"/>
    <w:rsid w:val="001E4C96"/>
    <w:rsid w:val="001E50E4"/>
    <w:rsid w:val="001E54C6"/>
    <w:rsid w:val="001E554C"/>
    <w:rsid w:val="001E55AE"/>
    <w:rsid w:val="001E55D7"/>
    <w:rsid w:val="001E5B5E"/>
    <w:rsid w:val="001E5BA6"/>
    <w:rsid w:val="001E603B"/>
    <w:rsid w:val="001E636D"/>
    <w:rsid w:val="001E6AD2"/>
    <w:rsid w:val="001E72E7"/>
    <w:rsid w:val="001E7646"/>
    <w:rsid w:val="001E7B75"/>
    <w:rsid w:val="001E7BEE"/>
    <w:rsid w:val="001E7F3B"/>
    <w:rsid w:val="001F00D3"/>
    <w:rsid w:val="001F027E"/>
    <w:rsid w:val="001F05C2"/>
    <w:rsid w:val="001F0759"/>
    <w:rsid w:val="001F0814"/>
    <w:rsid w:val="001F0BD4"/>
    <w:rsid w:val="001F1058"/>
    <w:rsid w:val="001F1713"/>
    <w:rsid w:val="001F1D2F"/>
    <w:rsid w:val="001F2B2E"/>
    <w:rsid w:val="001F2CC4"/>
    <w:rsid w:val="001F36CA"/>
    <w:rsid w:val="001F3904"/>
    <w:rsid w:val="001F41E7"/>
    <w:rsid w:val="001F4448"/>
    <w:rsid w:val="001F4596"/>
    <w:rsid w:val="001F4954"/>
    <w:rsid w:val="001F4E9F"/>
    <w:rsid w:val="001F559E"/>
    <w:rsid w:val="001F6030"/>
    <w:rsid w:val="001F61EC"/>
    <w:rsid w:val="001F637B"/>
    <w:rsid w:val="001F6F9E"/>
    <w:rsid w:val="001F7356"/>
    <w:rsid w:val="001F747D"/>
    <w:rsid w:val="001F7AE1"/>
    <w:rsid w:val="001F7F73"/>
    <w:rsid w:val="00200231"/>
    <w:rsid w:val="00200307"/>
    <w:rsid w:val="0020045F"/>
    <w:rsid w:val="00200596"/>
    <w:rsid w:val="00200E37"/>
    <w:rsid w:val="00200FD6"/>
    <w:rsid w:val="00201458"/>
    <w:rsid w:val="002016FF"/>
    <w:rsid w:val="00201B5B"/>
    <w:rsid w:val="002020C0"/>
    <w:rsid w:val="0020275E"/>
    <w:rsid w:val="00202B6B"/>
    <w:rsid w:val="00203359"/>
    <w:rsid w:val="00203388"/>
    <w:rsid w:val="0020357C"/>
    <w:rsid w:val="00203AD2"/>
    <w:rsid w:val="002040C7"/>
    <w:rsid w:val="00204101"/>
    <w:rsid w:val="00204782"/>
    <w:rsid w:val="00205518"/>
    <w:rsid w:val="002055C0"/>
    <w:rsid w:val="0020592C"/>
    <w:rsid w:val="00206215"/>
    <w:rsid w:val="00206293"/>
    <w:rsid w:val="002065AA"/>
    <w:rsid w:val="00206EFA"/>
    <w:rsid w:val="00207990"/>
    <w:rsid w:val="00207C68"/>
    <w:rsid w:val="00207DA8"/>
    <w:rsid w:val="00207F55"/>
    <w:rsid w:val="00210415"/>
    <w:rsid w:val="0021081C"/>
    <w:rsid w:val="00210823"/>
    <w:rsid w:val="00210AB9"/>
    <w:rsid w:val="00210DA1"/>
    <w:rsid w:val="00210FE2"/>
    <w:rsid w:val="00211CF3"/>
    <w:rsid w:val="00211E45"/>
    <w:rsid w:val="002129A4"/>
    <w:rsid w:val="002137F4"/>
    <w:rsid w:val="00213A71"/>
    <w:rsid w:val="0021406C"/>
    <w:rsid w:val="002153B7"/>
    <w:rsid w:val="002162F9"/>
    <w:rsid w:val="00216849"/>
    <w:rsid w:val="0021756D"/>
    <w:rsid w:val="002177C1"/>
    <w:rsid w:val="0021782F"/>
    <w:rsid w:val="00217C7D"/>
    <w:rsid w:val="00217D5C"/>
    <w:rsid w:val="002207A1"/>
    <w:rsid w:val="00220945"/>
    <w:rsid w:val="00220AEC"/>
    <w:rsid w:val="00220EBE"/>
    <w:rsid w:val="0022230C"/>
    <w:rsid w:val="0022276E"/>
    <w:rsid w:val="00222D87"/>
    <w:rsid w:val="00223947"/>
    <w:rsid w:val="00223B82"/>
    <w:rsid w:val="0022419F"/>
    <w:rsid w:val="002241FE"/>
    <w:rsid w:val="00224453"/>
    <w:rsid w:val="002245F7"/>
    <w:rsid w:val="00224857"/>
    <w:rsid w:val="002248EA"/>
    <w:rsid w:val="00224C15"/>
    <w:rsid w:val="00226099"/>
    <w:rsid w:val="0022631A"/>
    <w:rsid w:val="00227006"/>
    <w:rsid w:val="00227C2F"/>
    <w:rsid w:val="002301FC"/>
    <w:rsid w:val="00230C93"/>
    <w:rsid w:val="002316BE"/>
    <w:rsid w:val="00231A0F"/>
    <w:rsid w:val="00231A33"/>
    <w:rsid w:val="002320A6"/>
    <w:rsid w:val="00232530"/>
    <w:rsid w:val="002328B5"/>
    <w:rsid w:val="00232C30"/>
    <w:rsid w:val="00234363"/>
    <w:rsid w:val="00234E3E"/>
    <w:rsid w:val="00235581"/>
    <w:rsid w:val="0023561D"/>
    <w:rsid w:val="00235B42"/>
    <w:rsid w:val="002360AE"/>
    <w:rsid w:val="0023642E"/>
    <w:rsid w:val="00236465"/>
    <w:rsid w:val="0023661F"/>
    <w:rsid w:val="002368AE"/>
    <w:rsid w:val="00236AE4"/>
    <w:rsid w:val="00236B1B"/>
    <w:rsid w:val="00237539"/>
    <w:rsid w:val="0024038A"/>
    <w:rsid w:val="00240A73"/>
    <w:rsid w:val="00241552"/>
    <w:rsid w:val="0024192A"/>
    <w:rsid w:val="002420A0"/>
    <w:rsid w:val="0024242D"/>
    <w:rsid w:val="002424C3"/>
    <w:rsid w:val="002424D4"/>
    <w:rsid w:val="00242662"/>
    <w:rsid w:val="00242888"/>
    <w:rsid w:val="00242D11"/>
    <w:rsid w:val="00242F56"/>
    <w:rsid w:val="00243058"/>
    <w:rsid w:val="002430F9"/>
    <w:rsid w:val="002433A7"/>
    <w:rsid w:val="00243990"/>
    <w:rsid w:val="00243AAD"/>
    <w:rsid w:val="00244134"/>
    <w:rsid w:val="00244674"/>
    <w:rsid w:val="0024499A"/>
    <w:rsid w:val="0024561E"/>
    <w:rsid w:val="00245C47"/>
    <w:rsid w:val="00246256"/>
    <w:rsid w:val="00246374"/>
    <w:rsid w:val="0024638D"/>
    <w:rsid w:val="00246535"/>
    <w:rsid w:val="00246EBC"/>
    <w:rsid w:val="0025003E"/>
    <w:rsid w:val="002501F1"/>
    <w:rsid w:val="002505B9"/>
    <w:rsid w:val="00250EAF"/>
    <w:rsid w:val="00251C77"/>
    <w:rsid w:val="00252104"/>
    <w:rsid w:val="002522B7"/>
    <w:rsid w:val="00252A80"/>
    <w:rsid w:val="00252E43"/>
    <w:rsid w:val="00252FEA"/>
    <w:rsid w:val="0025308E"/>
    <w:rsid w:val="00253100"/>
    <w:rsid w:val="00253731"/>
    <w:rsid w:val="00254043"/>
    <w:rsid w:val="00254646"/>
    <w:rsid w:val="00254D49"/>
    <w:rsid w:val="00255432"/>
    <w:rsid w:val="0025645F"/>
    <w:rsid w:val="002566DE"/>
    <w:rsid w:val="002572BF"/>
    <w:rsid w:val="00257C7B"/>
    <w:rsid w:val="00260142"/>
    <w:rsid w:val="0026127F"/>
    <w:rsid w:val="00261584"/>
    <w:rsid w:val="00262326"/>
    <w:rsid w:val="0026287C"/>
    <w:rsid w:val="00262A8C"/>
    <w:rsid w:val="00262BEC"/>
    <w:rsid w:val="00262F66"/>
    <w:rsid w:val="00263DC1"/>
    <w:rsid w:val="002647D0"/>
    <w:rsid w:val="002651BE"/>
    <w:rsid w:val="00265761"/>
    <w:rsid w:val="00265C2F"/>
    <w:rsid w:val="0026656A"/>
    <w:rsid w:val="0026759F"/>
    <w:rsid w:val="002676C7"/>
    <w:rsid w:val="00267ECB"/>
    <w:rsid w:val="00270F9D"/>
    <w:rsid w:val="00271478"/>
    <w:rsid w:val="0027148A"/>
    <w:rsid w:val="002727FC"/>
    <w:rsid w:val="00272F92"/>
    <w:rsid w:val="0027314B"/>
    <w:rsid w:val="00273198"/>
    <w:rsid w:val="0027353A"/>
    <w:rsid w:val="00273589"/>
    <w:rsid w:val="002739B7"/>
    <w:rsid w:val="00273BA9"/>
    <w:rsid w:val="00274228"/>
    <w:rsid w:val="00274A28"/>
    <w:rsid w:val="002752F7"/>
    <w:rsid w:val="00275A4E"/>
    <w:rsid w:val="00275A95"/>
    <w:rsid w:val="00276451"/>
    <w:rsid w:val="002765C6"/>
    <w:rsid w:val="002767B5"/>
    <w:rsid w:val="00276CD8"/>
    <w:rsid w:val="00276E96"/>
    <w:rsid w:val="00276FFC"/>
    <w:rsid w:val="0027763C"/>
    <w:rsid w:val="002778CD"/>
    <w:rsid w:val="0028013E"/>
    <w:rsid w:val="0028054D"/>
    <w:rsid w:val="00280660"/>
    <w:rsid w:val="00280B55"/>
    <w:rsid w:val="002814AF"/>
    <w:rsid w:val="002814EB"/>
    <w:rsid w:val="0028163E"/>
    <w:rsid w:val="002816B5"/>
    <w:rsid w:val="0028173A"/>
    <w:rsid w:val="00282899"/>
    <w:rsid w:val="002828D0"/>
    <w:rsid w:val="00282EBC"/>
    <w:rsid w:val="00283800"/>
    <w:rsid w:val="0028398A"/>
    <w:rsid w:val="00283C89"/>
    <w:rsid w:val="0028401D"/>
    <w:rsid w:val="00284DE4"/>
    <w:rsid w:val="00284F2B"/>
    <w:rsid w:val="002850A0"/>
    <w:rsid w:val="002855CC"/>
    <w:rsid w:val="002859CD"/>
    <w:rsid w:val="002859E9"/>
    <w:rsid w:val="00285B96"/>
    <w:rsid w:val="00285F47"/>
    <w:rsid w:val="00286303"/>
    <w:rsid w:val="0028661E"/>
    <w:rsid w:val="002867D9"/>
    <w:rsid w:val="00286B11"/>
    <w:rsid w:val="00286FDE"/>
    <w:rsid w:val="002872C7"/>
    <w:rsid w:val="00287A5D"/>
    <w:rsid w:val="00287AE3"/>
    <w:rsid w:val="00287B03"/>
    <w:rsid w:val="00287C8B"/>
    <w:rsid w:val="00287E7E"/>
    <w:rsid w:val="0029071E"/>
    <w:rsid w:val="00290772"/>
    <w:rsid w:val="002907A9"/>
    <w:rsid w:val="00290C2C"/>
    <w:rsid w:val="00290ED1"/>
    <w:rsid w:val="00291541"/>
    <w:rsid w:val="00291653"/>
    <w:rsid w:val="002921A9"/>
    <w:rsid w:val="00292BAC"/>
    <w:rsid w:val="00292E0A"/>
    <w:rsid w:val="00292F28"/>
    <w:rsid w:val="00292F45"/>
    <w:rsid w:val="00293236"/>
    <w:rsid w:val="00293394"/>
    <w:rsid w:val="00293979"/>
    <w:rsid w:val="00294247"/>
    <w:rsid w:val="00294560"/>
    <w:rsid w:val="00296275"/>
    <w:rsid w:val="002962D1"/>
    <w:rsid w:val="0029657B"/>
    <w:rsid w:val="00296C18"/>
    <w:rsid w:val="002A02E5"/>
    <w:rsid w:val="002A11CA"/>
    <w:rsid w:val="002A1206"/>
    <w:rsid w:val="002A14D1"/>
    <w:rsid w:val="002A15FC"/>
    <w:rsid w:val="002A1975"/>
    <w:rsid w:val="002A1A91"/>
    <w:rsid w:val="002A1AF0"/>
    <w:rsid w:val="002A2D23"/>
    <w:rsid w:val="002A3770"/>
    <w:rsid w:val="002A3E71"/>
    <w:rsid w:val="002A4685"/>
    <w:rsid w:val="002A4A41"/>
    <w:rsid w:val="002A4D02"/>
    <w:rsid w:val="002A51F8"/>
    <w:rsid w:val="002A5DC4"/>
    <w:rsid w:val="002A5FB2"/>
    <w:rsid w:val="002A6464"/>
    <w:rsid w:val="002A64E0"/>
    <w:rsid w:val="002A691B"/>
    <w:rsid w:val="002A7070"/>
    <w:rsid w:val="002A71CC"/>
    <w:rsid w:val="002A72F2"/>
    <w:rsid w:val="002A76C4"/>
    <w:rsid w:val="002A7788"/>
    <w:rsid w:val="002A7D0D"/>
    <w:rsid w:val="002A7FC8"/>
    <w:rsid w:val="002B019F"/>
    <w:rsid w:val="002B04F9"/>
    <w:rsid w:val="002B05CD"/>
    <w:rsid w:val="002B0D7D"/>
    <w:rsid w:val="002B23A1"/>
    <w:rsid w:val="002B2DAC"/>
    <w:rsid w:val="002B2EDE"/>
    <w:rsid w:val="002B3256"/>
    <w:rsid w:val="002B3401"/>
    <w:rsid w:val="002B3CF3"/>
    <w:rsid w:val="002B4515"/>
    <w:rsid w:val="002B4656"/>
    <w:rsid w:val="002B4C72"/>
    <w:rsid w:val="002B531E"/>
    <w:rsid w:val="002B577D"/>
    <w:rsid w:val="002B5AA7"/>
    <w:rsid w:val="002B5D93"/>
    <w:rsid w:val="002B66AE"/>
    <w:rsid w:val="002B6779"/>
    <w:rsid w:val="002B67C7"/>
    <w:rsid w:val="002B68D1"/>
    <w:rsid w:val="002B71EB"/>
    <w:rsid w:val="002B75A1"/>
    <w:rsid w:val="002B7C4F"/>
    <w:rsid w:val="002C05AC"/>
    <w:rsid w:val="002C0662"/>
    <w:rsid w:val="002C115B"/>
    <w:rsid w:val="002C123A"/>
    <w:rsid w:val="002C19E1"/>
    <w:rsid w:val="002C1BB4"/>
    <w:rsid w:val="002C1C91"/>
    <w:rsid w:val="002C2A2E"/>
    <w:rsid w:val="002C2D31"/>
    <w:rsid w:val="002C3CA4"/>
    <w:rsid w:val="002C45EB"/>
    <w:rsid w:val="002C4F08"/>
    <w:rsid w:val="002C50CB"/>
    <w:rsid w:val="002C62AF"/>
    <w:rsid w:val="002C636F"/>
    <w:rsid w:val="002C6976"/>
    <w:rsid w:val="002C6A8C"/>
    <w:rsid w:val="002C759A"/>
    <w:rsid w:val="002C793C"/>
    <w:rsid w:val="002C7D06"/>
    <w:rsid w:val="002D0147"/>
    <w:rsid w:val="002D1215"/>
    <w:rsid w:val="002D13E9"/>
    <w:rsid w:val="002D16B1"/>
    <w:rsid w:val="002D177C"/>
    <w:rsid w:val="002D1D3A"/>
    <w:rsid w:val="002D1D70"/>
    <w:rsid w:val="002D210E"/>
    <w:rsid w:val="002D2AAF"/>
    <w:rsid w:val="002D2D2A"/>
    <w:rsid w:val="002D2FF6"/>
    <w:rsid w:val="002D3D1B"/>
    <w:rsid w:val="002D3EA1"/>
    <w:rsid w:val="002D46AD"/>
    <w:rsid w:val="002D4835"/>
    <w:rsid w:val="002D4A57"/>
    <w:rsid w:val="002D54C6"/>
    <w:rsid w:val="002D600A"/>
    <w:rsid w:val="002D643A"/>
    <w:rsid w:val="002D6B21"/>
    <w:rsid w:val="002D7D6E"/>
    <w:rsid w:val="002E03E9"/>
    <w:rsid w:val="002E0C35"/>
    <w:rsid w:val="002E1083"/>
    <w:rsid w:val="002E173F"/>
    <w:rsid w:val="002E1A0B"/>
    <w:rsid w:val="002E1E01"/>
    <w:rsid w:val="002E2004"/>
    <w:rsid w:val="002E2772"/>
    <w:rsid w:val="002E3B26"/>
    <w:rsid w:val="002E3DC2"/>
    <w:rsid w:val="002E4BD1"/>
    <w:rsid w:val="002E4D0A"/>
    <w:rsid w:val="002E5092"/>
    <w:rsid w:val="002E5398"/>
    <w:rsid w:val="002E558E"/>
    <w:rsid w:val="002E5A39"/>
    <w:rsid w:val="002E6013"/>
    <w:rsid w:val="002E618F"/>
    <w:rsid w:val="002E66E9"/>
    <w:rsid w:val="002E6835"/>
    <w:rsid w:val="002E77BE"/>
    <w:rsid w:val="002E7CD3"/>
    <w:rsid w:val="002E7F2C"/>
    <w:rsid w:val="002F0AD8"/>
    <w:rsid w:val="002F0F9D"/>
    <w:rsid w:val="002F12BE"/>
    <w:rsid w:val="002F12D8"/>
    <w:rsid w:val="002F1321"/>
    <w:rsid w:val="002F1635"/>
    <w:rsid w:val="002F1F15"/>
    <w:rsid w:val="002F2118"/>
    <w:rsid w:val="002F2298"/>
    <w:rsid w:val="002F237E"/>
    <w:rsid w:val="002F2465"/>
    <w:rsid w:val="002F2679"/>
    <w:rsid w:val="002F2759"/>
    <w:rsid w:val="002F29C7"/>
    <w:rsid w:val="002F2B3F"/>
    <w:rsid w:val="002F2EC5"/>
    <w:rsid w:val="002F32A6"/>
    <w:rsid w:val="002F3780"/>
    <w:rsid w:val="002F3C20"/>
    <w:rsid w:val="002F3FE8"/>
    <w:rsid w:val="002F4653"/>
    <w:rsid w:val="002F4715"/>
    <w:rsid w:val="002F47D8"/>
    <w:rsid w:val="002F5118"/>
    <w:rsid w:val="002F534C"/>
    <w:rsid w:val="002F56E7"/>
    <w:rsid w:val="002F5A16"/>
    <w:rsid w:val="002F5A8A"/>
    <w:rsid w:val="002F5F67"/>
    <w:rsid w:val="002F5F9D"/>
    <w:rsid w:val="002F6363"/>
    <w:rsid w:val="002F63B3"/>
    <w:rsid w:val="002F6437"/>
    <w:rsid w:val="002F68B3"/>
    <w:rsid w:val="002F6B75"/>
    <w:rsid w:val="002F6CD8"/>
    <w:rsid w:val="002F6DDA"/>
    <w:rsid w:val="002F733B"/>
    <w:rsid w:val="00300473"/>
    <w:rsid w:val="0030138E"/>
    <w:rsid w:val="00301F5F"/>
    <w:rsid w:val="0030221C"/>
    <w:rsid w:val="0030232A"/>
    <w:rsid w:val="003026E9"/>
    <w:rsid w:val="003027E4"/>
    <w:rsid w:val="00302BAF"/>
    <w:rsid w:val="00303102"/>
    <w:rsid w:val="0030335C"/>
    <w:rsid w:val="003036F4"/>
    <w:rsid w:val="00303ADA"/>
    <w:rsid w:val="00303EEE"/>
    <w:rsid w:val="00304176"/>
    <w:rsid w:val="00304359"/>
    <w:rsid w:val="0030471B"/>
    <w:rsid w:val="00304785"/>
    <w:rsid w:val="00304C9C"/>
    <w:rsid w:val="003055E4"/>
    <w:rsid w:val="003056B8"/>
    <w:rsid w:val="00305766"/>
    <w:rsid w:val="00305D08"/>
    <w:rsid w:val="00305E08"/>
    <w:rsid w:val="00305F72"/>
    <w:rsid w:val="00306010"/>
    <w:rsid w:val="003060BF"/>
    <w:rsid w:val="00306AEE"/>
    <w:rsid w:val="003074E2"/>
    <w:rsid w:val="003102EE"/>
    <w:rsid w:val="00310C78"/>
    <w:rsid w:val="003115E2"/>
    <w:rsid w:val="00311C3A"/>
    <w:rsid w:val="003126C6"/>
    <w:rsid w:val="003129D3"/>
    <w:rsid w:val="00312EC5"/>
    <w:rsid w:val="003138DD"/>
    <w:rsid w:val="00313A01"/>
    <w:rsid w:val="00313DF0"/>
    <w:rsid w:val="0031410D"/>
    <w:rsid w:val="00314119"/>
    <w:rsid w:val="003147BF"/>
    <w:rsid w:val="00314816"/>
    <w:rsid w:val="00314AD8"/>
    <w:rsid w:val="0031547F"/>
    <w:rsid w:val="00315505"/>
    <w:rsid w:val="00315642"/>
    <w:rsid w:val="003159D7"/>
    <w:rsid w:val="00315B64"/>
    <w:rsid w:val="003160B1"/>
    <w:rsid w:val="003160B6"/>
    <w:rsid w:val="00316A30"/>
    <w:rsid w:val="00316A77"/>
    <w:rsid w:val="003171B2"/>
    <w:rsid w:val="003177FD"/>
    <w:rsid w:val="00317B42"/>
    <w:rsid w:val="00317ED6"/>
    <w:rsid w:val="0032025A"/>
    <w:rsid w:val="00320907"/>
    <w:rsid w:val="0032117C"/>
    <w:rsid w:val="0032156D"/>
    <w:rsid w:val="0032199E"/>
    <w:rsid w:val="00322426"/>
    <w:rsid w:val="0032271B"/>
    <w:rsid w:val="00322958"/>
    <w:rsid w:val="00323211"/>
    <w:rsid w:val="003233A0"/>
    <w:rsid w:val="003233CD"/>
    <w:rsid w:val="00323E1F"/>
    <w:rsid w:val="003246B6"/>
    <w:rsid w:val="00324794"/>
    <w:rsid w:val="00326830"/>
    <w:rsid w:val="00326C21"/>
    <w:rsid w:val="00327335"/>
    <w:rsid w:val="00327579"/>
    <w:rsid w:val="00327913"/>
    <w:rsid w:val="003279F4"/>
    <w:rsid w:val="00327D82"/>
    <w:rsid w:val="0033055F"/>
    <w:rsid w:val="00330698"/>
    <w:rsid w:val="003306BA"/>
    <w:rsid w:val="00330C70"/>
    <w:rsid w:val="00330E12"/>
    <w:rsid w:val="00330F04"/>
    <w:rsid w:val="0033101F"/>
    <w:rsid w:val="003312CB"/>
    <w:rsid w:val="0033152C"/>
    <w:rsid w:val="00331ABC"/>
    <w:rsid w:val="00332612"/>
    <w:rsid w:val="00332655"/>
    <w:rsid w:val="003328CF"/>
    <w:rsid w:val="00333762"/>
    <w:rsid w:val="00333902"/>
    <w:rsid w:val="00333EBC"/>
    <w:rsid w:val="0033434D"/>
    <w:rsid w:val="003343F3"/>
    <w:rsid w:val="00334466"/>
    <w:rsid w:val="00334D68"/>
    <w:rsid w:val="00334F64"/>
    <w:rsid w:val="0033507E"/>
    <w:rsid w:val="0033575B"/>
    <w:rsid w:val="00335BA5"/>
    <w:rsid w:val="00335F4D"/>
    <w:rsid w:val="003360CA"/>
    <w:rsid w:val="00336D50"/>
    <w:rsid w:val="00337161"/>
    <w:rsid w:val="003375C6"/>
    <w:rsid w:val="0034065B"/>
    <w:rsid w:val="0034216B"/>
    <w:rsid w:val="00342264"/>
    <w:rsid w:val="00342304"/>
    <w:rsid w:val="0034235E"/>
    <w:rsid w:val="003423D4"/>
    <w:rsid w:val="00342E7B"/>
    <w:rsid w:val="003431F5"/>
    <w:rsid w:val="00343489"/>
    <w:rsid w:val="00343863"/>
    <w:rsid w:val="00343A23"/>
    <w:rsid w:val="00343CF0"/>
    <w:rsid w:val="00343EEF"/>
    <w:rsid w:val="00344D64"/>
    <w:rsid w:val="003451FD"/>
    <w:rsid w:val="00345856"/>
    <w:rsid w:val="00345A2A"/>
    <w:rsid w:val="00345C21"/>
    <w:rsid w:val="00345C43"/>
    <w:rsid w:val="00345CB7"/>
    <w:rsid w:val="00345DA3"/>
    <w:rsid w:val="00345E43"/>
    <w:rsid w:val="0034634F"/>
    <w:rsid w:val="003463FB"/>
    <w:rsid w:val="0034692B"/>
    <w:rsid w:val="00346A30"/>
    <w:rsid w:val="00346AE7"/>
    <w:rsid w:val="003508B2"/>
    <w:rsid w:val="00351D91"/>
    <w:rsid w:val="003525B6"/>
    <w:rsid w:val="00352830"/>
    <w:rsid w:val="003528F6"/>
    <w:rsid w:val="00353ACE"/>
    <w:rsid w:val="00353B90"/>
    <w:rsid w:val="00353CD1"/>
    <w:rsid w:val="00353DF9"/>
    <w:rsid w:val="00354843"/>
    <w:rsid w:val="003548FF"/>
    <w:rsid w:val="0035499C"/>
    <w:rsid w:val="00354CEF"/>
    <w:rsid w:val="00355368"/>
    <w:rsid w:val="003553E9"/>
    <w:rsid w:val="00356842"/>
    <w:rsid w:val="003571D5"/>
    <w:rsid w:val="003573DA"/>
    <w:rsid w:val="00360250"/>
    <w:rsid w:val="003603B8"/>
    <w:rsid w:val="00360860"/>
    <w:rsid w:val="00360982"/>
    <w:rsid w:val="00360F5C"/>
    <w:rsid w:val="0036117D"/>
    <w:rsid w:val="003613DD"/>
    <w:rsid w:val="003617A5"/>
    <w:rsid w:val="00361A3C"/>
    <w:rsid w:val="00361B56"/>
    <w:rsid w:val="00361D88"/>
    <w:rsid w:val="00362228"/>
    <w:rsid w:val="00362BE1"/>
    <w:rsid w:val="0036310D"/>
    <w:rsid w:val="00363891"/>
    <w:rsid w:val="0036395C"/>
    <w:rsid w:val="00364016"/>
    <w:rsid w:val="0036415C"/>
    <w:rsid w:val="0036428F"/>
    <w:rsid w:val="003647D7"/>
    <w:rsid w:val="003648AB"/>
    <w:rsid w:val="00364A30"/>
    <w:rsid w:val="00364DEF"/>
    <w:rsid w:val="00365535"/>
    <w:rsid w:val="0036618C"/>
    <w:rsid w:val="0036621E"/>
    <w:rsid w:val="00366359"/>
    <w:rsid w:val="00366E60"/>
    <w:rsid w:val="00367B77"/>
    <w:rsid w:val="00367C23"/>
    <w:rsid w:val="00367EFD"/>
    <w:rsid w:val="00367FBD"/>
    <w:rsid w:val="003701B4"/>
    <w:rsid w:val="00370825"/>
    <w:rsid w:val="00370B8D"/>
    <w:rsid w:val="00371336"/>
    <w:rsid w:val="003719B8"/>
    <w:rsid w:val="00371A90"/>
    <w:rsid w:val="00372723"/>
    <w:rsid w:val="00372847"/>
    <w:rsid w:val="0037308D"/>
    <w:rsid w:val="0037351B"/>
    <w:rsid w:val="00373E3C"/>
    <w:rsid w:val="00374081"/>
    <w:rsid w:val="0037432C"/>
    <w:rsid w:val="00374674"/>
    <w:rsid w:val="00375B20"/>
    <w:rsid w:val="00375C49"/>
    <w:rsid w:val="00375D55"/>
    <w:rsid w:val="0037607A"/>
    <w:rsid w:val="003761FD"/>
    <w:rsid w:val="003764EF"/>
    <w:rsid w:val="003769F3"/>
    <w:rsid w:val="00376A2B"/>
    <w:rsid w:val="00376A9A"/>
    <w:rsid w:val="00376B8B"/>
    <w:rsid w:val="00377231"/>
    <w:rsid w:val="003776FC"/>
    <w:rsid w:val="00377863"/>
    <w:rsid w:val="00377985"/>
    <w:rsid w:val="00380230"/>
    <w:rsid w:val="003807BC"/>
    <w:rsid w:val="003807F1"/>
    <w:rsid w:val="00381726"/>
    <w:rsid w:val="00381B02"/>
    <w:rsid w:val="00381B40"/>
    <w:rsid w:val="0038256A"/>
    <w:rsid w:val="00382806"/>
    <w:rsid w:val="00382826"/>
    <w:rsid w:val="00382D16"/>
    <w:rsid w:val="00383249"/>
    <w:rsid w:val="003836C5"/>
    <w:rsid w:val="0038371E"/>
    <w:rsid w:val="00383935"/>
    <w:rsid w:val="00383B22"/>
    <w:rsid w:val="00383B2E"/>
    <w:rsid w:val="00383BE0"/>
    <w:rsid w:val="00383FB7"/>
    <w:rsid w:val="003842C1"/>
    <w:rsid w:val="00384DED"/>
    <w:rsid w:val="00384ECC"/>
    <w:rsid w:val="003853BC"/>
    <w:rsid w:val="0038578B"/>
    <w:rsid w:val="003874D1"/>
    <w:rsid w:val="00387E51"/>
    <w:rsid w:val="00390057"/>
    <w:rsid w:val="003903DF"/>
    <w:rsid w:val="003906EC"/>
    <w:rsid w:val="0039076A"/>
    <w:rsid w:val="0039092F"/>
    <w:rsid w:val="003915DB"/>
    <w:rsid w:val="003917C9"/>
    <w:rsid w:val="00391CD5"/>
    <w:rsid w:val="00392402"/>
    <w:rsid w:val="00393004"/>
    <w:rsid w:val="00393617"/>
    <w:rsid w:val="0039364F"/>
    <w:rsid w:val="00393794"/>
    <w:rsid w:val="003939BA"/>
    <w:rsid w:val="00393B0F"/>
    <w:rsid w:val="003940E7"/>
    <w:rsid w:val="00394A2C"/>
    <w:rsid w:val="00394FAC"/>
    <w:rsid w:val="00394FC1"/>
    <w:rsid w:val="00395226"/>
    <w:rsid w:val="00395C37"/>
    <w:rsid w:val="00396065"/>
    <w:rsid w:val="003967B8"/>
    <w:rsid w:val="00397006"/>
    <w:rsid w:val="003970BF"/>
    <w:rsid w:val="003974BB"/>
    <w:rsid w:val="00397876"/>
    <w:rsid w:val="00397A79"/>
    <w:rsid w:val="00397B79"/>
    <w:rsid w:val="00397EB2"/>
    <w:rsid w:val="003A0717"/>
    <w:rsid w:val="003A11C5"/>
    <w:rsid w:val="003A1278"/>
    <w:rsid w:val="003A14A6"/>
    <w:rsid w:val="003A1714"/>
    <w:rsid w:val="003A2032"/>
    <w:rsid w:val="003A2935"/>
    <w:rsid w:val="003A2BFA"/>
    <w:rsid w:val="003A2C5E"/>
    <w:rsid w:val="003A3E88"/>
    <w:rsid w:val="003A4964"/>
    <w:rsid w:val="003A5383"/>
    <w:rsid w:val="003A547F"/>
    <w:rsid w:val="003A5A87"/>
    <w:rsid w:val="003A5AB0"/>
    <w:rsid w:val="003A5AD3"/>
    <w:rsid w:val="003A5B42"/>
    <w:rsid w:val="003A5B64"/>
    <w:rsid w:val="003A6931"/>
    <w:rsid w:val="003A7740"/>
    <w:rsid w:val="003A78A3"/>
    <w:rsid w:val="003A7CB9"/>
    <w:rsid w:val="003A7E6A"/>
    <w:rsid w:val="003B0522"/>
    <w:rsid w:val="003B0720"/>
    <w:rsid w:val="003B082E"/>
    <w:rsid w:val="003B0A53"/>
    <w:rsid w:val="003B0D74"/>
    <w:rsid w:val="003B123D"/>
    <w:rsid w:val="003B1B75"/>
    <w:rsid w:val="003B1EBC"/>
    <w:rsid w:val="003B1FCC"/>
    <w:rsid w:val="003B256B"/>
    <w:rsid w:val="003B2627"/>
    <w:rsid w:val="003B33A8"/>
    <w:rsid w:val="003B3F38"/>
    <w:rsid w:val="003B54F3"/>
    <w:rsid w:val="003B593F"/>
    <w:rsid w:val="003B5B4D"/>
    <w:rsid w:val="003B5EE7"/>
    <w:rsid w:val="003B6023"/>
    <w:rsid w:val="003B6DFE"/>
    <w:rsid w:val="003B6F02"/>
    <w:rsid w:val="003B70FD"/>
    <w:rsid w:val="003B731C"/>
    <w:rsid w:val="003B739A"/>
    <w:rsid w:val="003B773C"/>
    <w:rsid w:val="003B7B84"/>
    <w:rsid w:val="003C0A42"/>
    <w:rsid w:val="003C0F6C"/>
    <w:rsid w:val="003C109B"/>
    <w:rsid w:val="003C10AC"/>
    <w:rsid w:val="003C1CB1"/>
    <w:rsid w:val="003C1F49"/>
    <w:rsid w:val="003C2D59"/>
    <w:rsid w:val="003C30FD"/>
    <w:rsid w:val="003C3E1F"/>
    <w:rsid w:val="003C42E8"/>
    <w:rsid w:val="003C462B"/>
    <w:rsid w:val="003C4926"/>
    <w:rsid w:val="003C4E76"/>
    <w:rsid w:val="003C5173"/>
    <w:rsid w:val="003C5298"/>
    <w:rsid w:val="003C53E3"/>
    <w:rsid w:val="003C54F5"/>
    <w:rsid w:val="003C5992"/>
    <w:rsid w:val="003C5A28"/>
    <w:rsid w:val="003C5BC5"/>
    <w:rsid w:val="003C5C7A"/>
    <w:rsid w:val="003C5E06"/>
    <w:rsid w:val="003C657C"/>
    <w:rsid w:val="003C6645"/>
    <w:rsid w:val="003D0855"/>
    <w:rsid w:val="003D0A76"/>
    <w:rsid w:val="003D13AD"/>
    <w:rsid w:val="003D15D4"/>
    <w:rsid w:val="003D2193"/>
    <w:rsid w:val="003D2610"/>
    <w:rsid w:val="003D2983"/>
    <w:rsid w:val="003D2B49"/>
    <w:rsid w:val="003D2F04"/>
    <w:rsid w:val="003D310C"/>
    <w:rsid w:val="003D36AF"/>
    <w:rsid w:val="003D3923"/>
    <w:rsid w:val="003D4545"/>
    <w:rsid w:val="003D4592"/>
    <w:rsid w:val="003D47C5"/>
    <w:rsid w:val="003D4A07"/>
    <w:rsid w:val="003D4D3A"/>
    <w:rsid w:val="003D52F7"/>
    <w:rsid w:val="003D5473"/>
    <w:rsid w:val="003D57D3"/>
    <w:rsid w:val="003D6275"/>
    <w:rsid w:val="003D662C"/>
    <w:rsid w:val="003D6A4D"/>
    <w:rsid w:val="003D6C8C"/>
    <w:rsid w:val="003D6DBB"/>
    <w:rsid w:val="003D7265"/>
    <w:rsid w:val="003D7368"/>
    <w:rsid w:val="003D737D"/>
    <w:rsid w:val="003D7769"/>
    <w:rsid w:val="003D7866"/>
    <w:rsid w:val="003D78E9"/>
    <w:rsid w:val="003D7AAB"/>
    <w:rsid w:val="003D7B99"/>
    <w:rsid w:val="003E0B61"/>
    <w:rsid w:val="003E117F"/>
    <w:rsid w:val="003E14EC"/>
    <w:rsid w:val="003E1588"/>
    <w:rsid w:val="003E1979"/>
    <w:rsid w:val="003E2018"/>
    <w:rsid w:val="003E2259"/>
    <w:rsid w:val="003E226B"/>
    <w:rsid w:val="003E2522"/>
    <w:rsid w:val="003E2811"/>
    <w:rsid w:val="003E28B9"/>
    <w:rsid w:val="003E2CEB"/>
    <w:rsid w:val="003E2E37"/>
    <w:rsid w:val="003E2F0D"/>
    <w:rsid w:val="003E3494"/>
    <w:rsid w:val="003E38DF"/>
    <w:rsid w:val="003E3A5C"/>
    <w:rsid w:val="003E4033"/>
    <w:rsid w:val="003E403C"/>
    <w:rsid w:val="003E4809"/>
    <w:rsid w:val="003E4949"/>
    <w:rsid w:val="003E51D6"/>
    <w:rsid w:val="003E53D0"/>
    <w:rsid w:val="003E543A"/>
    <w:rsid w:val="003E5F41"/>
    <w:rsid w:val="003E60E8"/>
    <w:rsid w:val="003E6240"/>
    <w:rsid w:val="003E7105"/>
    <w:rsid w:val="003E77C4"/>
    <w:rsid w:val="003F0A9E"/>
    <w:rsid w:val="003F0F3D"/>
    <w:rsid w:val="003F1C02"/>
    <w:rsid w:val="003F1D8C"/>
    <w:rsid w:val="003F1E94"/>
    <w:rsid w:val="003F2688"/>
    <w:rsid w:val="003F28F8"/>
    <w:rsid w:val="003F2D83"/>
    <w:rsid w:val="003F31CB"/>
    <w:rsid w:val="003F3275"/>
    <w:rsid w:val="003F35CF"/>
    <w:rsid w:val="003F3711"/>
    <w:rsid w:val="003F3A68"/>
    <w:rsid w:val="003F3C12"/>
    <w:rsid w:val="003F3CD9"/>
    <w:rsid w:val="003F3EE0"/>
    <w:rsid w:val="003F4092"/>
    <w:rsid w:val="003F40B4"/>
    <w:rsid w:val="003F4332"/>
    <w:rsid w:val="003F486B"/>
    <w:rsid w:val="003F4B3E"/>
    <w:rsid w:val="003F4D3F"/>
    <w:rsid w:val="003F4FD5"/>
    <w:rsid w:val="003F542F"/>
    <w:rsid w:val="003F6316"/>
    <w:rsid w:val="003F64A2"/>
    <w:rsid w:val="003F6E00"/>
    <w:rsid w:val="003F7A09"/>
    <w:rsid w:val="003F7B36"/>
    <w:rsid w:val="0040053F"/>
    <w:rsid w:val="0040059B"/>
    <w:rsid w:val="0040062D"/>
    <w:rsid w:val="00400744"/>
    <w:rsid w:val="00400B1C"/>
    <w:rsid w:val="00400CAC"/>
    <w:rsid w:val="00400F9F"/>
    <w:rsid w:val="00401DF6"/>
    <w:rsid w:val="00402683"/>
    <w:rsid w:val="0040308C"/>
    <w:rsid w:val="0040347F"/>
    <w:rsid w:val="004035F9"/>
    <w:rsid w:val="00403AC9"/>
    <w:rsid w:val="00403BC6"/>
    <w:rsid w:val="00403E79"/>
    <w:rsid w:val="00404047"/>
    <w:rsid w:val="004040F7"/>
    <w:rsid w:val="004041A4"/>
    <w:rsid w:val="00404607"/>
    <w:rsid w:val="0040473A"/>
    <w:rsid w:val="00404E4F"/>
    <w:rsid w:val="00404FA3"/>
    <w:rsid w:val="0040587A"/>
    <w:rsid w:val="00405C9A"/>
    <w:rsid w:val="00405CBA"/>
    <w:rsid w:val="00405CCE"/>
    <w:rsid w:val="004061B8"/>
    <w:rsid w:val="00406FBF"/>
    <w:rsid w:val="004073CB"/>
    <w:rsid w:val="00410056"/>
    <w:rsid w:val="004113C8"/>
    <w:rsid w:val="00411AA9"/>
    <w:rsid w:val="00411C74"/>
    <w:rsid w:val="00411CA4"/>
    <w:rsid w:val="00411D2A"/>
    <w:rsid w:val="00412B6A"/>
    <w:rsid w:val="00413576"/>
    <w:rsid w:val="0041363C"/>
    <w:rsid w:val="00413718"/>
    <w:rsid w:val="004138C8"/>
    <w:rsid w:val="00413FDD"/>
    <w:rsid w:val="00414356"/>
    <w:rsid w:val="00414590"/>
    <w:rsid w:val="004145CA"/>
    <w:rsid w:val="00414A04"/>
    <w:rsid w:val="00414A65"/>
    <w:rsid w:val="00414BAD"/>
    <w:rsid w:val="00414C9E"/>
    <w:rsid w:val="004155F1"/>
    <w:rsid w:val="00416244"/>
    <w:rsid w:val="004162AF"/>
    <w:rsid w:val="004166B9"/>
    <w:rsid w:val="00416B06"/>
    <w:rsid w:val="004176D5"/>
    <w:rsid w:val="00417C6C"/>
    <w:rsid w:val="00420238"/>
    <w:rsid w:val="004207B8"/>
    <w:rsid w:val="00420FF1"/>
    <w:rsid w:val="0042117F"/>
    <w:rsid w:val="004218D9"/>
    <w:rsid w:val="00421ABA"/>
    <w:rsid w:val="00421D69"/>
    <w:rsid w:val="0042255F"/>
    <w:rsid w:val="00422C21"/>
    <w:rsid w:val="00422F63"/>
    <w:rsid w:val="0042315C"/>
    <w:rsid w:val="00423552"/>
    <w:rsid w:val="00423A27"/>
    <w:rsid w:val="00424850"/>
    <w:rsid w:val="004249C4"/>
    <w:rsid w:val="00424D2E"/>
    <w:rsid w:val="0042530A"/>
    <w:rsid w:val="0042582B"/>
    <w:rsid w:val="00425C7C"/>
    <w:rsid w:val="00425DD3"/>
    <w:rsid w:val="004265A9"/>
    <w:rsid w:val="00426947"/>
    <w:rsid w:val="0042772E"/>
    <w:rsid w:val="00427E6C"/>
    <w:rsid w:val="00430209"/>
    <w:rsid w:val="00430550"/>
    <w:rsid w:val="00430889"/>
    <w:rsid w:val="004319B2"/>
    <w:rsid w:val="00431B5C"/>
    <w:rsid w:val="00431E51"/>
    <w:rsid w:val="00432126"/>
    <w:rsid w:val="004321C1"/>
    <w:rsid w:val="004327D4"/>
    <w:rsid w:val="004328CD"/>
    <w:rsid w:val="004331F4"/>
    <w:rsid w:val="00433292"/>
    <w:rsid w:val="004337FA"/>
    <w:rsid w:val="00433947"/>
    <w:rsid w:val="00433EEC"/>
    <w:rsid w:val="00433F62"/>
    <w:rsid w:val="00433F9C"/>
    <w:rsid w:val="00433FFB"/>
    <w:rsid w:val="0043443B"/>
    <w:rsid w:val="00434C0B"/>
    <w:rsid w:val="00434F8D"/>
    <w:rsid w:val="00435067"/>
    <w:rsid w:val="00435105"/>
    <w:rsid w:val="00435197"/>
    <w:rsid w:val="0043530D"/>
    <w:rsid w:val="0043545A"/>
    <w:rsid w:val="00435A87"/>
    <w:rsid w:val="00435C94"/>
    <w:rsid w:val="0043694B"/>
    <w:rsid w:val="00436A26"/>
    <w:rsid w:val="00436EF5"/>
    <w:rsid w:val="004370CA"/>
    <w:rsid w:val="004373F5"/>
    <w:rsid w:val="00437E53"/>
    <w:rsid w:val="004403E2"/>
    <w:rsid w:val="004405D6"/>
    <w:rsid w:val="00440B28"/>
    <w:rsid w:val="00440ED4"/>
    <w:rsid w:val="00441A10"/>
    <w:rsid w:val="00441B9E"/>
    <w:rsid w:val="0044206B"/>
    <w:rsid w:val="004426E4"/>
    <w:rsid w:val="00442DDE"/>
    <w:rsid w:val="00442F72"/>
    <w:rsid w:val="0044382B"/>
    <w:rsid w:val="004440D7"/>
    <w:rsid w:val="004440E4"/>
    <w:rsid w:val="00444287"/>
    <w:rsid w:val="00444AD0"/>
    <w:rsid w:val="00444E69"/>
    <w:rsid w:val="0044574B"/>
    <w:rsid w:val="0044597B"/>
    <w:rsid w:val="00446089"/>
    <w:rsid w:val="004464D7"/>
    <w:rsid w:val="00446D39"/>
    <w:rsid w:val="00446E83"/>
    <w:rsid w:val="004471EB"/>
    <w:rsid w:val="004479D7"/>
    <w:rsid w:val="00447B6C"/>
    <w:rsid w:val="00447BC3"/>
    <w:rsid w:val="0045099C"/>
    <w:rsid w:val="00450B9D"/>
    <w:rsid w:val="0045104E"/>
    <w:rsid w:val="0045173C"/>
    <w:rsid w:val="0045193D"/>
    <w:rsid w:val="004524C6"/>
    <w:rsid w:val="00452B8A"/>
    <w:rsid w:val="004530D5"/>
    <w:rsid w:val="00453D2D"/>
    <w:rsid w:val="00453D37"/>
    <w:rsid w:val="00453DB7"/>
    <w:rsid w:val="00453F85"/>
    <w:rsid w:val="00454190"/>
    <w:rsid w:val="004544A7"/>
    <w:rsid w:val="0045507C"/>
    <w:rsid w:val="004551A7"/>
    <w:rsid w:val="00455213"/>
    <w:rsid w:val="004553A2"/>
    <w:rsid w:val="004563CF"/>
    <w:rsid w:val="0045670D"/>
    <w:rsid w:val="0045697E"/>
    <w:rsid w:val="00457094"/>
    <w:rsid w:val="0045716F"/>
    <w:rsid w:val="004573D7"/>
    <w:rsid w:val="004573DC"/>
    <w:rsid w:val="00457D12"/>
    <w:rsid w:val="00457D8D"/>
    <w:rsid w:val="0046031B"/>
    <w:rsid w:val="00460785"/>
    <w:rsid w:val="00460AC3"/>
    <w:rsid w:val="00460AD7"/>
    <w:rsid w:val="00460B82"/>
    <w:rsid w:val="00461EA5"/>
    <w:rsid w:val="00462A96"/>
    <w:rsid w:val="00462D8A"/>
    <w:rsid w:val="00462E66"/>
    <w:rsid w:val="00462F40"/>
    <w:rsid w:val="00463F7C"/>
    <w:rsid w:val="0046479E"/>
    <w:rsid w:val="004655A8"/>
    <w:rsid w:val="00465CE9"/>
    <w:rsid w:val="00465D8B"/>
    <w:rsid w:val="00465EB1"/>
    <w:rsid w:val="004660B7"/>
    <w:rsid w:val="00466326"/>
    <w:rsid w:val="004666B3"/>
    <w:rsid w:val="00467125"/>
    <w:rsid w:val="0046764A"/>
    <w:rsid w:val="00467AB6"/>
    <w:rsid w:val="00467B63"/>
    <w:rsid w:val="0047120B"/>
    <w:rsid w:val="0047155B"/>
    <w:rsid w:val="0047168E"/>
    <w:rsid w:val="004724B8"/>
    <w:rsid w:val="004724F4"/>
    <w:rsid w:val="00472CF4"/>
    <w:rsid w:val="00473012"/>
    <w:rsid w:val="0047313C"/>
    <w:rsid w:val="00473A26"/>
    <w:rsid w:val="004743DD"/>
    <w:rsid w:val="0047472D"/>
    <w:rsid w:val="00474805"/>
    <w:rsid w:val="00474C5C"/>
    <w:rsid w:val="00475365"/>
    <w:rsid w:val="00475A24"/>
    <w:rsid w:val="00475F97"/>
    <w:rsid w:val="0047660F"/>
    <w:rsid w:val="004769D2"/>
    <w:rsid w:val="00476EDA"/>
    <w:rsid w:val="00476FA1"/>
    <w:rsid w:val="00476FAA"/>
    <w:rsid w:val="004774DF"/>
    <w:rsid w:val="00477720"/>
    <w:rsid w:val="00477D0F"/>
    <w:rsid w:val="00477E0D"/>
    <w:rsid w:val="0048096E"/>
    <w:rsid w:val="00480ADB"/>
    <w:rsid w:val="00480EDD"/>
    <w:rsid w:val="00480F5B"/>
    <w:rsid w:val="0048106C"/>
    <w:rsid w:val="004813A3"/>
    <w:rsid w:val="0048155D"/>
    <w:rsid w:val="004815CA"/>
    <w:rsid w:val="00481930"/>
    <w:rsid w:val="00482347"/>
    <w:rsid w:val="004827AB"/>
    <w:rsid w:val="00482ADB"/>
    <w:rsid w:val="00482B48"/>
    <w:rsid w:val="004834C2"/>
    <w:rsid w:val="004836A7"/>
    <w:rsid w:val="00483A78"/>
    <w:rsid w:val="00483C00"/>
    <w:rsid w:val="0048427F"/>
    <w:rsid w:val="004849B1"/>
    <w:rsid w:val="00484E51"/>
    <w:rsid w:val="00485095"/>
    <w:rsid w:val="00485664"/>
    <w:rsid w:val="00486435"/>
    <w:rsid w:val="0048649D"/>
    <w:rsid w:val="00486545"/>
    <w:rsid w:val="00486718"/>
    <w:rsid w:val="00486AF4"/>
    <w:rsid w:val="00486CE4"/>
    <w:rsid w:val="00487451"/>
    <w:rsid w:val="00487655"/>
    <w:rsid w:val="004903E2"/>
    <w:rsid w:val="00490BC9"/>
    <w:rsid w:val="0049107A"/>
    <w:rsid w:val="0049178C"/>
    <w:rsid w:val="00491FC8"/>
    <w:rsid w:val="00492B45"/>
    <w:rsid w:val="00493731"/>
    <w:rsid w:val="00493C12"/>
    <w:rsid w:val="004943AB"/>
    <w:rsid w:val="00494CC4"/>
    <w:rsid w:val="00494EDF"/>
    <w:rsid w:val="00494FA3"/>
    <w:rsid w:val="0049504D"/>
    <w:rsid w:val="004951C6"/>
    <w:rsid w:val="004953D3"/>
    <w:rsid w:val="00495886"/>
    <w:rsid w:val="004958AD"/>
    <w:rsid w:val="0049606B"/>
    <w:rsid w:val="004975AE"/>
    <w:rsid w:val="004976C7"/>
    <w:rsid w:val="00497B52"/>
    <w:rsid w:val="00497B60"/>
    <w:rsid w:val="00497FB7"/>
    <w:rsid w:val="004A0057"/>
    <w:rsid w:val="004A09A3"/>
    <w:rsid w:val="004A0EB0"/>
    <w:rsid w:val="004A15C6"/>
    <w:rsid w:val="004A167C"/>
    <w:rsid w:val="004A17A2"/>
    <w:rsid w:val="004A1A5C"/>
    <w:rsid w:val="004A2359"/>
    <w:rsid w:val="004A23B5"/>
    <w:rsid w:val="004A2834"/>
    <w:rsid w:val="004A2BE8"/>
    <w:rsid w:val="004A2E52"/>
    <w:rsid w:val="004A2F33"/>
    <w:rsid w:val="004A32B6"/>
    <w:rsid w:val="004A32C6"/>
    <w:rsid w:val="004A3500"/>
    <w:rsid w:val="004A3695"/>
    <w:rsid w:val="004A37B8"/>
    <w:rsid w:val="004A381A"/>
    <w:rsid w:val="004A3A4C"/>
    <w:rsid w:val="004A3DF5"/>
    <w:rsid w:val="004A4153"/>
    <w:rsid w:val="004A43F8"/>
    <w:rsid w:val="004A4A33"/>
    <w:rsid w:val="004A53C6"/>
    <w:rsid w:val="004A5998"/>
    <w:rsid w:val="004A69A2"/>
    <w:rsid w:val="004A72A5"/>
    <w:rsid w:val="004A7EFE"/>
    <w:rsid w:val="004B0392"/>
    <w:rsid w:val="004B0828"/>
    <w:rsid w:val="004B0F31"/>
    <w:rsid w:val="004B1025"/>
    <w:rsid w:val="004B14B4"/>
    <w:rsid w:val="004B22D2"/>
    <w:rsid w:val="004B2315"/>
    <w:rsid w:val="004B2909"/>
    <w:rsid w:val="004B2A13"/>
    <w:rsid w:val="004B2E6D"/>
    <w:rsid w:val="004B2F20"/>
    <w:rsid w:val="004B2F7B"/>
    <w:rsid w:val="004B3B54"/>
    <w:rsid w:val="004B43F5"/>
    <w:rsid w:val="004B4AF5"/>
    <w:rsid w:val="004B5094"/>
    <w:rsid w:val="004B5498"/>
    <w:rsid w:val="004B56AC"/>
    <w:rsid w:val="004B56B7"/>
    <w:rsid w:val="004B6242"/>
    <w:rsid w:val="004B647E"/>
    <w:rsid w:val="004B6509"/>
    <w:rsid w:val="004B6C9C"/>
    <w:rsid w:val="004B6DD0"/>
    <w:rsid w:val="004B6EA6"/>
    <w:rsid w:val="004B7122"/>
    <w:rsid w:val="004B75D4"/>
    <w:rsid w:val="004B7A72"/>
    <w:rsid w:val="004C0207"/>
    <w:rsid w:val="004C061B"/>
    <w:rsid w:val="004C086E"/>
    <w:rsid w:val="004C08C5"/>
    <w:rsid w:val="004C08EB"/>
    <w:rsid w:val="004C0E4F"/>
    <w:rsid w:val="004C1046"/>
    <w:rsid w:val="004C15D3"/>
    <w:rsid w:val="004C1D1F"/>
    <w:rsid w:val="004C1E82"/>
    <w:rsid w:val="004C1FEF"/>
    <w:rsid w:val="004C24FD"/>
    <w:rsid w:val="004C27E1"/>
    <w:rsid w:val="004C2E5B"/>
    <w:rsid w:val="004C2F09"/>
    <w:rsid w:val="004C3AD1"/>
    <w:rsid w:val="004C3B7A"/>
    <w:rsid w:val="004C443F"/>
    <w:rsid w:val="004C5240"/>
    <w:rsid w:val="004C577D"/>
    <w:rsid w:val="004C5AB8"/>
    <w:rsid w:val="004C5CC8"/>
    <w:rsid w:val="004C6032"/>
    <w:rsid w:val="004C6B4C"/>
    <w:rsid w:val="004C6E83"/>
    <w:rsid w:val="004C7061"/>
    <w:rsid w:val="004C717D"/>
    <w:rsid w:val="004C72F5"/>
    <w:rsid w:val="004C79FA"/>
    <w:rsid w:val="004C7E19"/>
    <w:rsid w:val="004D03B9"/>
    <w:rsid w:val="004D057C"/>
    <w:rsid w:val="004D0A54"/>
    <w:rsid w:val="004D1776"/>
    <w:rsid w:val="004D1B49"/>
    <w:rsid w:val="004D1F05"/>
    <w:rsid w:val="004D2734"/>
    <w:rsid w:val="004D2B6D"/>
    <w:rsid w:val="004D32A3"/>
    <w:rsid w:val="004D362D"/>
    <w:rsid w:val="004D37F1"/>
    <w:rsid w:val="004D380B"/>
    <w:rsid w:val="004D38B2"/>
    <w:rsid w:val="004D38D0"/>
    <w:rsid w:val="004D3D72"/>
    <w:rsid w:val="004D4370"/>
    <w:rsid w:val="004D4468"/>
    <w:rsid w:val="004D48B9"/>
    <w:rsid w:val="004D4C0D"/>
    <w:rsid w:val="004D5170"/>
    <w:rsid w:val="004D5225"/>
    <w:rsid w:val="004D5335"/>
    <w:rsid w:val="004D5C56"/>
    <w:rsid w:val="004D696C"/>
    <w:rsid w:val="004D6A05"/>
    <w:rsid w:val="004D6AA7"/>
    <w:rsid w:val="004D7420"/>
    <w:rsid w:val="004D7650"/>
    <w:rsid w:val="004E0770"/>
    <w:rsid w:val="004E0A5F"/>
    <w:rsid w:val="004E0BBA"/>
    <w:rsid w:val="004E1DE5"/>
    <w:rsid w:val="004E2ED4"/>
    <w:rsid w:val="004E3506"/>
    <w:rsid w:val="004E3775"/>
    <w:rsid w:val="004E380B"/>
    <w:rsid w:val="004E3932"/>
    <w:rsid w:val="004E4826"/>
    <w:rsid w:val="004E4BFC"/>
    <w:rsid w:val="004E4C1E"/>
    <w:rsid w:val="004E4EA5"/>
    <w:rsid w:val="004E4FA6"/>
    <w:rsid w:val="004E573F"/>
    <w:rsid w:val="004E5764"/>
    <w:rsid w:val="004E5792"/>
    <w:rsid w:val="004E5BA8"/>
    <w:rsid w:val="004E5CCE"/>
    <w:rsid w:val="004E613A"/>
    <w:rsid w:val="004E66B7"/>
    <w:rsid w:val="004E67D8"/>
    <w:rsid w:val="004E69FC"/>
    <w:rsid w:val="004E6A76"/>
    <w:rsid w:val="004E6A9D"/>
    <w:rsid w:val="004E710F"/>
    <w:rsid w:val="004E730D"/>
    <w:rsid w:val="004E75C3"/>
    <w:rsid w:val="004E7A94"/>
    <w:rsid w:val="004F01E1"/>
    <w:rsid w:val="004F0206"/>
    <w:rsid w:val="004F08AC"/>
    <w:rsid w:val="004F11D2"/>
    <w:rsid w:val="004F16A1"/>
    <w:rsid w:val="004F1F23"/>
    <w:rsid w:val="004F2D56"/>
    <w:rsid w:val="004F3209"/>
    <w:rsid w:val="004F4959"/>
    <w:rsid w:val="004F5AAB"/>
    <w:rsid w:val="004F60E4"/>
    <w:rsid w:val="004F6480"/>
    <w:rsid w:val="004F6913"/>
    <w:rsid w:val="004F6DB8"/>
    <w:rsid w:val="004F78B9"/>
    <w:rsid w:val="004F7E50"/>
    <w:rsid w:val="005006C7"/>
    <w:rsid w:val="005007E6"/>
    <w:rsid w:val="00501548"/>
    <w:rsid w:val="00501649"/>
    <w:rsid w:val="005018B8"/>
    <w:rsid w:val="00501B11"/>
    <w:rsid w:val="00501CFF"/>
    <w:rsid w:val="00501F56"/>
    <w:rsid w:val="005026C6"/>
    <w:rsid w:val="005028EB"/>
    <w:rsid w:val="00502D81"/>
    <w:rsid w:val="00503610"/>
    <w:rsid w:val="0050367E"/>
    <w:rsid w:val="00503A61"/>
    <w:rsid w:val="00503E29"/>
    <w:rsid w:val="0050444B"/>
    <w:rsid w:val="00504835"/>
    <w:rsid w:val="0050485A"/>
    <w:rsid w:val="0050487A"/>
    <w:rsid w:val="00505EFB"/>
    <w:rsid w:val="0050667E"/>
    <w:rsid w:val="0050769A"/>
    <w:rsid w:val="00507889"/>
    <w:rsid w:val="005079EC"/>
    <w:rsid w:val="005100F9"/>
    <w:rsid w:val="005107DA"/>
    <w:rsid w:val="005109B1"/>
    <w:rsid w:val="00510A92"/>
    <w:rsid w:val="00510B12"/>
    <w:rsid w:val="00510F52"/>
    <w:rsid w:val="00511241"/>
    <w:rsid w:val="0051278D"/>
    <w:rsid w:val="00513113"/>
    <w:rsid w:val="00513152"/>
    <w:rsid w:val="0051317E"/>
    <w:rsid w:val="00513D3C"/>
    <w:rsid w:val="00514272"/>
    <w:rsid w:val="0051496C"/>
    <w:rsid w:val="00514A85"/>
    <w:rsid w:val="005155D2"/>
    <w:rsid w:val="0051586F"/>
    <w:rsid w:val="00515ACC"/>
    <w:rsid w:val="00515DBB"/>
    <w:rsid w:val="005160E0"/>
    <w:rsid w:val="005167B4"/>
    <w:rsid w:val="00516A48"/>
    <w:rsid w:val="00516B81"/>
    <w:rsid w:val="00516F83"/>
    <w:rsid w:val="005173BB"/>
    <w:rsid w:val="00517472"/>
    <w:rsid w:val="00517839"/>
    <w:rsid w:val="00520367"/>
    <w:rsid w:val="00520530"/>
    <w:rsid w:val="00520631"/>
    <w:rsid w:val="00520C5C"/>
    <w:rsid w:val="00521053"/>
    <w:rsid w:val="005212DB"/>
    <w:rsid w:val="00521CD2"/>
    <w:rsid w:val="00521D77"/>
    <w:rsid w:val="00521DE7"/>
    <w:rsid w:val="0052239F"/>
    <w:rsid w:val="0052265E"/>
    <w:rsid w:val="00522714"/>
    <w:rsid w:val="00522A65"/>
    <w:rsid w:val="00522AD4"/>
    <w:rsid w:val="00523643"/>
    <w:rsid w:val="00523B1C"/>
    <w:rsid w:val="00523B98"/>
    <w:rsid w:val="0052404E"/>
    <w:rsid w:val="0052416C"/>
    <w:rsid w:val="005245F6"/>
    <w:rsid w:val="00525039"/>
    <w:rsid w:val="00525106"/>
    <w:rsid w:val="005254CA"/>
    <w:rsid w:val="00525800"/>
    <w:rsid w:val="00525BA0"/>
    <w:rsid w:val="005260BA"/>
    <w:rsid w:val="00526108"/>
    <w:rsid w:val="005262D2"/>
    <w:rsid w:val="00526773"/>
    <w:rsid w:val="005272BC"/>
    <w:rsid w:val="00527467"/>
    <w:rsid w:val="00530034"/>
    <w:rsid w:val="00530EFC"/>
    <w:rsid w:val="0053125C"/>
    <w:rsid w:val="00531621"/>
    <w:rsid w:val="0053189A"/>
    <w:rsid w:val="00531CEF"/>
    <w:rsid w:val="005323AA"/>
    <w:rsid w:val="00532BC8"/>
    <w:rsid w:val="00532BE3"/>
    <w:rsid w:val="00532D47"/>
    <w:rsid w:val="0053304E"/>
    <w:rsid w:val="005347AE"/>
    <w:rsid w:val="005349D9"/>
    <w:rsid w:val="00534A96"/>
    <w:rsid w:val="00534F50"/>
    <w:rsid w:val="005358C8"/>
    <w:rsid w:val="005359AC"/>
    <w:rsid w:val="00535A9D"/>
    <w:rsid w:val="00535BB4"/>
    <w:rsid w:val="00535FE2"/>
    <w:rsid w:val="005366C0"/>
    <w:rsid w:val="005368BE"/>
    <w:rsid w:val="00537432"/>
    <w:rsid w:val="0053754F"/>
    <w:rsid w:val="00537557"/>
    <w:rsid w:val="00537FCD"/>
    <w:rsid w:val="00540919"/>
    <w:rsid w:val="00540DD2"/>
    <w:rsid w:val="00540ECF"/>
    <w:rsid w:val="00541038"/>
    <w:rsid w:val="00541052"/>
    <w:rsid w:val="005413AE"/>
    <w:rsid w:val="00541551"/>
    <w:rsid w:val="00541A84"/>
    <w:rsid w:val="00541BFE"/>
    <w:rsid w:val="00541F66"/>
    <w:rsid w:val="0054240A"/>
    <w:rsid w:val="005429C6"/>
    <w:rsid w:val="005430E0"/>
    <w:rsid w:val="005433A0"/>
    <w:rsid w:val="005433E9"/>
    <w:rsid w:val="0054484E"/>
    <w:rsid w:val="00544A03"/>
    <w:rsid w:val="00544A4B"/>
    <w:rsid w:val="00545A7D"/>
    <w:rsid w:val="00545AEF"/>
    <w:rsid w:val="0054673E"/>
    <w:rsid w:val="00546848"/>
    <w:rsid w:val="00546CE3"/>
    <w:rsid w:val="0055015D"/>
    <w:rsid w:val="005502DC"/>
    <w:rsid w:val="005505F5"/>
    <w:rsid w:val="005507D1"/>
    <w:rsid w:val="0055088C"/>
    <w:rsid w:val="00550AB4"/>
    <w:rsid w:val="00551103"/>
    <w:rsid w:val="005511F9"/>
    <w:rsid w:val="00551799"/>
    <w:rsid w:val="00552005"/>
    <w:rsid w:val="005521A7"/>
    <w:rsid w:val="005524B3"/>
    <w:rsid w:val="00552C3D"/>
    <w:rsid w:val="00552EDF"/>
    <w:rsid w:val="0055378D"/>
    <w:rsid w:val="00553E5D"/>
    <w:rsid w:val="00554287"/>
    <w:rsid w:val="0055432E"/>
    <w:rsid w:val="00554F88"/>
    <w:rsid w:val="005552B2"/>
    <w:rsid w:val="00555597"/>
    <w:rsid w:val="0055618E"/>
    <w:rsid w:val="005566FF"/>
    <w:rsid w:val="00556FAE"/>
    <w:rsid w:val="00557568"/>
    <w:rsid w:val="00557AE6"/>
    <w:rsid w:val="00557E1C"/>
    <w:rsid w:val="00560375"/>
    <w:rsid w:val="00560786"/>
    <w:rsid w:val="00560EAC"/>
    <w:rsid w:val="00561221"/>
    <w:rsid w:val="0056124F"/>
    <w:rsid w:val="00561289"/>
    <w:rsid w:val="00561939"/>
    <w:rsid w:val="00561B34"/>
    <w:rsid w:val="005621B6"/>
    <w:rsid w:val="00562341"/>
    <w:rsid w:val="005627FB"/>
    <w:rsid w:val="00562A89"/>
    <w:rsid w:val="00563666"/>
    <w:rsid w:val="00563B5E"/>
    <w:rsid w:val="00564243"/>
    <w:rsid w:val="00564407"/>
    <w:rsid w:val="00564D65"/>
    <w:rsid w:val="0056531A"/>
    <w:rsid w:val="00565926"/>
    <w:rsid w:val="00565977"/>
    <w:rsid w:val="00565B7A"/>
    <w:rsid w:val="005669D7"/>
    <w:rsid w:val="00566B41"/>
    <w:rsid w:val="00566EC8"/>
    <w:rsid w:val="005672C2"/>
    <w:rsid w:val="0056740C"/>
    <w:rsid w:val="005700EF"/>
    <w:rsid w:val="00571475"/>
    <w:rsid w:val="00572717"/>
    <w:rsid w:val="005729BB"/>
    <w:rsid w:val="00572DA6"/>
    <w:rsid w:val="005732A2"/>
    <w:rsid w:val="005733E7"/>
    <w:rsid w:val="005748A9"/>
    <w:rsid w:val="00574951"/>
    <w:rsid w:val="00575121"/>
    <w:rsid w:val="005751BE"/>
    <w:rsid w:val="0057573E"/>
    <w:rsid w:val="00576182"/>
    <w:rsid w:val="00576191"/>
    <w:rsid w:val="00576650"/>
    <w:rsid w:val="005768EE"/>
    <w:rsid w:val="00576C37"/>
    <w:rsid w:val="0057703F"/>
    <w:rsid w:val="005777E0"/>
    <w:rsid w:val="005777EB"/>
    <w:rsid w:val="00580BE2"/>
    <w:rsid w:val="00581093"/>
    <w:rsid w:val="0058148C"/>
    <w:rsid w:val="00581E38"/>
    <w:rsid w:val="00582BAC"/>
    <w:rsid w:val="00582E24"/>
    <w:rsid w:val="00584119"/>
    <w:rsid w:val="005846BF"/>
    <w:rsid w:val="00584868"/>
    <w:rsid w:val="005848DA"/>
    <w:rsid w:val="00584C3E"/>
    <w:rsid w:val="00584F21"/>
    <w:rsid w:val="00585584"/>
    <w:rsid w:val="005860D9"/>
    <w:rsid w:val="00586C2A"/>
    <w:rsid w:val="005871A7"/>
    <w:rsid w:val="0058769E"/>
    <w:rsid w:val="005901E8"/>
    <w:rsid w:val="0059098C"/>
    <w:rsid w:val="005909CC"/>
    <w:rsid w:val="00591F05"/>
    <w:rsid w:val="0059274A"/>
    <w:rsid w:val="00592AF0"/>
    <w:rsid w:val="005934CF"/>
    <w:rsid w:val="005934FD"/>
    <w:rsid w:val="00593B73"/>
    <w:rsid w:val="00594011"/>
    <w:rsid w:val="005942F4"/>
    <w:rsid w:val="00594754"/>
    <w:rsid w:val="00594863"/>
    <w:rsid w:val="00594950"/>
    <w:rsid w:val="005954AA"/>
    <w:rsid w:val="0059558E"/>
    <w:rsid w:val="005955B3"/>
    <w:rsid w:val="0059573F"/>
    <w:rsid w:val="0059622F"/>
    <w:rsid w:val="0059657D"/>
    <w:rsid w:val="00596719"/>
    <w:rsid w:val="00596A81"/>
    <w:rsid w:val="00596CF1"/>
    <w:rsid w:val="00597758"/>
    <w:rsid w:val="0059782B"/>
    <w:rsid w:val="005A0240"/>
    <w:rsid w:val="005A08F6"/>
    <w:rsid w:val="005A09A0"/>
    <w:rsid w:val="005A09AB"/>
    <w:rsid w:val="005A1878"/>
    <w:rsid w:val="005A206E"/>
    <w:rsid w:val="005A2984"/>
    <w:rsid w:val="005A2FB9"/>
    <w:rsid w:val="005A31C6"/>
    <w:rsid w:val="005A332E"/>
    <w:rsid w:val="005A3637"/>
    <w:rsid w:val="005A3814"/>
    <w:rsid w:val="005A3E14"/>
    <w:rsid w:val="005A4453"/>
    <w:rsid w:val="005A4A43"/>
    <w:rsid w:val="005A5455"/>
    <w:rsid w:val="005A55E8"/>
    <w:rsid w:val="005A66A6"/>
    <w:rsid w:val="005A67F9"/>
    <w:rsid w:val="005A6A01"/>
    <w:rsid w:val="005A6A3E"/>
    <w:rsid w:val="005A6E28"/>
    <w:rsid w:val="005A7616"/>
    <w:rsid w:val="005A78E7"/>
    <w:rsid w:val="005B0612"/>
    <w:rsid w:val="005B0C5A"/>
    <w:rsid w:val="005B1423"/>
    <w:rsid w:val="005B1B2F"/>
    <w:rsid w:val="005B1C64"/>
    <w:rsid w:val="005B1FBE"/>
    <w:rsid w:val="005B2786"/>
    <w:rsid w:val="005B2F10"/>
    <w:rsid w:val="005B3306"/>
    <w:rsid w:val="005B3C84"/>
    <w:rsid w:val="005B42F5"/>
    <w:rsid w:val="005B4691"/>
    <w:rsid w:val="005B4A53"/>
    <w:rsid w:val="005B5167"/>
    <w:rsid w:val="005B547B"/>
    <w:rsid w:val="005B54F2"/>
    <w:rsid w:val="005B58B0"/>
    <w:rsid w:val="005B5F1B"/>
    <w:rsid w:val="005B5F5A"/>
    <w:rsid w:val="005B6799"/>
    <w:rsid w:val="005B6B0B"/>
    <w:rsid w:val="005B6B8E"/>
    <w:rsid w:val="005B72E8"/>
    <w:rsid w:val="005B73F2"/>
    <w:rsid w:val="005B7BF7"/>
    <w:rsid w:val="005B7D3F"/>
    <w:rsid w:val="005B7E0C"/>
    <w:rsid w:val="005C02AA"/>
    <w:rsid w:val="005C077F"/>
    <w:rsid w:val="005C0B84"/>
    <w:rsid w:val="005C111C"/>
    <w:rsid w:val="005C1216"/>
    <w:rsid w:val="005C14A6"/>
    <w:rsid w:val="005C162C"/>
    <w:rsid w:val="005C182C"/>
    <w:rsid w:val="005C1AC6"/>
    <w:rsid w:val="005C1F4C"/>
    <w:rsid w:val="005C38C2"/>
    <w:rsid w:val="005C4223"/>
    <w:rsid w:val="005C4492"/>
    <w:rsid w:val="005C4550"/>
    <w:rsid w:val="005C4FC4"/>
    <w:rsid w:val="005C59D5"/>
    <w:rsid w:val="005C5A4F"/>
    <w:rsid w:val="005C5C24"/>
    <w:rsid w:val="005C6456"/>
    <w:rsid w:val="005C6482"/>
    <w:rsid w:val="005C7280"/>
    <w:rsid w:val="005C7475"/>
    <w:rsid w:val="005C75DA"/>
    <w:rsid w:val="005C7C56"/>
    <w:rsid w:val="005D06BD"/>
    <w:rsid w:val="005D0849"/>
    <w:rsid w:val="005D0E4E"/>
    <w:rsid w:val="005D1B77"/>
    <w:rsid w:val="005D1CCF"/>
    <w:rsid w:val="005D2141"/>
    <w:rsid w:val="005D21DB"/>
    <w:rsid w:val="005D2347"/>
    <w:rsid w:val="005D26C0"/>
    <w:rsid w:val="005D2CB3"/>
    <w:rsid w:val="005D2D04"/>
    <w:rsid w:val="005D2FE4"/>
    <w:rsid w:val="005D3584"/>
    <w:rsid w:val="005D3594"/>
    <w:rsid w:val="005D381A"/>
    <w:rsid w:val="005D3B83"/>
    <w:rsid w:val="005D3D5B"/>
    <w:rsid w:val="005D45C2"/>
    <w:rsid w:val="005D468B"/>
    <w:rsid w:val="005D4ADA"/>
    <w:rsid w:val="005D5086"/>
    <w:rsid w:val="005D57F7"/>
    <w:rsid w:val="005D598A"/>
    <w:rsid w:val="005D5C8A"/>
    <w:rsid w:val="005D639C"/>
    <w:rsid w:val="005D6696"/>
    <w:rsid w:val="005D670D"/>
    <w:rsid w:val="005D679A"/>
    <w:rsid w:val="005D7992"/>
    <w:rsid w:val="005D7F07"/>
    <w:rsid w:val="005E010E"/>
    <w:rsid w:val="005E0E0A"/>
    <w:rsid w:val="005E0FB6"/>
    <w:rsid w:val="005E1163"/>
    <w:rsid w:val="005E184C"/>
    <w:rsid w:val="005E18C1"/>
    <w:rsid w:val="005E1CEF"/>
    <w:rsid w:val="005E1F12"/>
    <w:rsid w:val="005E24DA"/>
    <w:rsid w:val="005E272E"/>
    <w:rsid w:val="005E27CA"/>
    <w:rsid w:val="005E3409"/>
    <w:rsid w:val="005E419A"/>
    <w:rsid w:val="005E4750"/>
    <w:rsid w:val="005E479C"/>
    <w:rsid w:val="005E5266"/>
    <w:rsid w:val="005E52AE"/>
    <w:rsid w:val="005E5E76"/>
    <w:rsid w:val="005E5F04"/>
    <w:rsid w:val="005E682B"/>
    <w:rsid w:val="005E6A2E"/>
    <w:rsid w:val="005E6F86"/>
    <w:rsid w:val="005E731A"/>
    <w:rsid w:val="005E77B2"/>
    <w:rsid w:val="005E7D38"/>
    <w:rsid w:val="005F05B4"/>
    <w:rsid w:val="005F0D61"/>
    <w:rsid w:val="005F131F"/>
    <w:rsid w:val="005F13ED"/>
    <w:rsid w:val="005F1570"/>
    <w:rsid w:val="005F173C"/>
    <w:rsid w:val="005F17D0"/>
    <w:rsid w:val="005F1984"/>
    <w:rsid w:val="005F214D"/>
    <w:rsid w:val="005F22EF"/>
    <w:rsid w:val="005F2487"/>
    <w:rsid w:val="005F25C9"/>
    <w:rsid w:val="005F3619"/>
    <w:rsid w:val="005F40DA"/>
    <w:rsid w:val="005F4196"/>
    <w:rsid w:val="005F4760"/>
    <w:rsid w:val="005F4E24"/>
    <w:rsid w:val="005F514F"/>
    <w:rsid w:val="005F64DB"/>
    <w:rsid w:val="005F6C99"/>
    <w:rsid w:val="005F6CF4"/>
    <w:rsid w:val="005F7086"/>
    <w:rsid w:val="005F7634"/>
    <w:rsid w:val="005F786E"/>
    <w:rsid w:val="005F788B"/>
    <w:rsid w:val="005F7AB9"/>
    <w:rsid w:val="0060073C"/>
    <w:rsid w:val="0060078E"/>
    <w:rsid w:val="00600AC3"/>
    <w:rsid w:val="0060153C"/>
    <w:rsid w:val="00601F51"/>
    <w:rsid w:val="00602317"/>
    <w:rsid w:val="006025AE"/>
    <w:rsid w:val="0060274A"/>
    <w:rsid w:val="00602AF2"/>
    <w:rsid w:val="00603005"/>
    <w:rsid w:val="0060311A"/>
    <w:rsid w:val="00603700"/>
    <w:rsid w:val="00603D87"/>
    <w:rsid w:val="00603FB6"/>
    <w:rsid w:val="00603FBB"/>
    <w:rsid w:val="00604731"/>
    <w:rsid w:val="00604853"/>
    <w:rsid w:val="0060497D"/>
    <w:rsid w:val="00605723"/>
    <w:rsid w:val="00605828"/>
    <w:rsid w:val="00605A65"/>
    <w:rsid w:val="00605DF6"/>
    <w:rsid w:val="00606069"/>
    <w:rsid w:val="006066D9"/>
    <w:rsid w:val="00606B8F"/>
    <w:rsid w:val="00606BEA"/>
    <w:rsid w:val="00606CBD"/>
    <w:rsid w:val="00607B07"/>
    <w:rsid w:val="0061100D"/>
    <w:rsid w:val="00611327"/>
    <w:rsid w:val="0061142C"/>
    <w:rsid w:val="00611651"/>
    <w:rsid w:val="00611776"/>
    <w:rsid w:val="006117E9"/>
    <w:rsid w:val="00611FCC"/>
    <w:rsid w:val="0061251E"/>
    <w:rsid w:val="0061277E"/>
    <w:rsid w:val="00612AFB"/>
    <w:rsid w:val="00612D66"/>
    <w:rsid w:val="00613C93"/>
    <w:rsid w:val="00613D71"/>
    <w:rsid w:val="00613DE9"/>
    <w:rsid w:val="00613E41"/>
    <w:rsid w:val="0061456F"/>
    <w:rsid w:val="00614D78"/>
    <w:rsid w:val="00614F6F"/>
    <w:rsid w:val="00615D03"/>
    <w:rsid w:val="0061678E"/>
    <w:rsid w:val="0061688C"/>
    <w:rsid w:val="006168FA"/>
    <w:rsid w:val="00616E2F"/>
    <w:rsid w:val="0061713A"/>
    <w:rsid w:val="00617F11"/>
    <w:rsid w:val="006201A0"/>
    <w:rsid w:val="00620AB8"/>
    <w:rsid w:val="00620EFC"/>
    <w:rsid w:val="00621ACF"/>
    <w:rsid w:val="00621E7C"/>
    <w:rsid w:val="00621EB5"/>
    <w:rsid w:val="00622017"/>
    <w:rsid w:val="006221A5"/>
    <w:rsid w:val="006227A9"/>
    <w:rsid w:val="006227F2"/>
    <w:rsid w:val="006228D4"/>
    <w:rsid w:val="00622D84"/>
    <w:rsid w:val="00623E0B"/>
    <w:rsid w:val="00624406"/>
    <w:rsid w:val="006248C0"/>
    <w:rsid w:val="00624F68"/>
    <w:rsid w:val="00625D83"/>
    <w:rsid w:val="0062606C"/>
    <w:rsid w:val="006260A3"/>
    <w:rsid w:val="0062633B"/>
    <w:rsid w:val="00626A26"/>
    <w:rsid w:val="00627829"/>
    <w:rsid w:val="00630521"/>
    <w:rsid w:val="00630551"/>
    <w:rsid w:val="006305CC"/>
    <w:rsid w:val="006307F4"/>
    <w:rsid w:val="00630D4D"/>
    <w:rsid w:val="0063123C"/>
    <w:rsid w:val="0063140C"/>
    <w:rsid w:val="00631470"/>
    <w:rsid w:val="00631A9F"/>
    <w:rsid w:val="00631AE1"/>
    <w:rsid w:val="00631B35"/>
    <w:rsid w:val="00631B55"/>
    <w:rsid w:val="00631E1D"/>
    <w:rsid w:val="00632895"/>
    <w:rsid w:val="0063319B"/>
    <w:rsid w:val="0063352A"/>
    <w:rsid w:val="006336E2"/>
    <w:rsid w:val="00633AFB"/>
    <w:rsid w:val="00634638"/>
    <w:rsid w:val="00634BDF"/>
    <w:rsid w:val="00635D44"/>
    <w:rsid w:val="006361A1"/>
    <w:rsid w:val="00636496"/>
    <w:rsid w:val="0063663F"/>
    <w:rsid w:val="00636F81"/>
    <w:rsid w:val="006370E5"/>
    <w:rsid w:val="006373EC"/>
    <w:rsid w:val="00637A27"/>
    <w:rsid w:val="00637AB9"/>
    <w:rsid w:val="00637DBA"/>
    <w:rsid w:val="00637EE1"/>
    <w:rsid w:val="00640552"/>
    <w:rsid w:val="00640B7A"/>
    <w:rsid w:val="0064124C"/>
    <w:rsid w:val="00641319"/>
    <w:rsid w:val="006417E5"/>
    <w:rsid w:val="00641BF4"/>
    <w:rsid w:val="0064206A"/>
    <w:rsid w:val="006426EB"/>
    <w:rsid w:val="00643485"/>
    <w:rsid w:val="0064375D"/>
    <w:rsid w:val="006439C0"/>
    <w:rsid w:val="0064454F"/>
    <w:rsid w:val="00644835"/>
    <w:rsid w:val="006450DB"/>
    <w:rsid w:val="006451F6"/>
    <w:rsid w:val="00645C21"/>
    <w:rsid w:val="00646922"/>
    <w:rsid w:val="00646965"/>
    <w:rsid w:val="00646C49"/>
    <w:rsid w:val="0064709C"/>
    <w:rsid w:val="00647102"/>
    <w:rsid w:val="0064731E"/>
    <w:rsid w:val="00647395"/>
    <w:rsid w:val="006473B3"/>
    <w:rsid w:val="0064753E"/>
    <w:rsid w:val="006478CF"/>
    <w:rsid w:val="00647D61"/>
    <w:rsid w:val="0065005F"/>
    <w:rsid w:val="006503AF"/>
    <w:rsid w:val="006504E9"/>
    <w:rsid w:val="0065159A"/>
    <w:rsid w:val="00652273"/>
    <w:rsid w:val="006523F0"/>
    <w:rsid w:val="006529CA"/>
    <w:rsid w:val="00652AF6"/>
    <w:rsid w:val="00652E65"/>
    <w:rsid w:val="00652F89"/>
    <w:rsid w:val="006530CB"/>
    <w:rsid w:val="00653223"/>
    <w:rsid w:val="0065339B"/>
    <w:rsid w:val="00653440"/>
    <w:rsid w:val="00653A04"/>
    <w:rsid w:val="00653B7B"/>
    <w:rsid w:val="00653C78"/>
    <w:rsid w:val="00654360"/>
    <w:rsid w:val="0065438A"/>
    <w:rsid w:val="00654C13"/>
    <w:rsid w:val="00654CBB"/>
    <w:rsid w:val="00654EFD"/>
    <w:rsid w:val="006560F2"/>
    <w:rsid w:val="00656334"/>
    <w:rsid w:val="00657387"/>
    <w:rsid w:val="00657582"/>
    <w:rsid w:val="00657961"/>
    <w:rsid w:val="00657A2F"/>
    <w:rsid w:val="00657C91"/>
    <w:rsid w:val="00657F7C"/>
    <w:rsid w:val="0066047F"/>
    <w:rsid w:val="0066099E"/>
    <w:rsid w:val="00660C82"/>
    <w:rsid w:val="00661414"/>
    <w:rsid w:val="006617FB"/>
    <w:rsid w:val="00661A60"/>
    <w:rsid w:val="00661CEA"/>
    <w:rsid w:val="00663119"/>
    <w:rsid w:val="006637EB"/>
    <w:rsid w:val="006641E8"/>
    <w:rsid w:val="006649AE"/>
    <w:rsid w:val="006652D6"/>
    <w:rsid w:val="0066553F"/>
    <w:rsid w:val="006659EA"/>
    <w:rsid w:val="00665BB0"/>
    <w:rsid w:val="00665C57"/>
    <w:rsid w:val="006661F5"/>
    <w:rsid w:val="00666674"/>
    <w:rsid w:val="00666E9B"/>
    <w:rsid w:val="006670C2"/>
    <w:rsid w:val="006676B5"/>
    <w:rsid w:val="00667EF2"/>
    <w:rsid w:val="00670172"/>
    <w:rsid w:val="00670551"/>
    <w:rsid w:val="00670CAB"/>
    <w:rsid w:val="00670E2A"/>
    <w:rsid w:val="00671174"/>
    <w:rsid w:val="00671207"/>
    <w:rsid w:val="0067169D"/>
    <w:rsid w:val="00671F52"/>
    <w:rsid w:val="006726B1"/>
    <w:rsid w:val="00672E3F"/>
    <w:rsid w:val="00672E4A"/>
    <w:rsid w:val="006733B4"/>
    <w:rsid w:val="006737E1"/>
    <w:rsid w:val="00673C92"/>
    <w:rsid w:val="00674114"/>
    <w:rsid w:val="00674C91"/>
    <w:rsid w:val="00675A48"/>
    <w:rsid w:val="00675B75"/>
    <w:rsid w:val="00675C5F"/>
    <w:rsid w:val="00676222"/>
    <w:rsid w:val="00676390"/>
    <w:rsid w:val="006763FA"/>
    <w:rsid w:val="0067648C"/>
    <w:rsid w:val="00676C86"/>
    <w:rsid w:val="00677586"/>
    <w:rsid w:val="006775B4"/>
    <w:rsid w:val="006775BB"/>
    <w:rsid w:val="006777A5"/>
    <w:rsid w:val="00680012"/>
    <w:rsid w:val="00680137"/>
    <w:rsid w:val="00680A9C"/>
    <w:rsid w:val="00680FFB"/>
    <w:rsid w:val="006811A5"/>
    <w:rsid w:val="00681339"/>
    <w:rsid w:val="0068147E"/>
    <w:rsid w:val="00681E8F"/>
    <w:rsid w:val="00681E9E"/>
    <w:rsid w:val="00681FF0"/>
    <w:rsid w:val="006821EB"/>
    <w:rsid w:val="006825A7"/>
    <w:rsid w:val="00682800"/>
    <w:rsid w:val="00682E90"/>
    <w:rsid w:val="00682EEC"/>
    <w:rsid w:val="006830D7"/>
    <w:rsid w:val="006839C8"/>
    <w:rsid w:val="00683A4C"/>
    <w:rsid w:val="00683C89"/>
    <w:rsid w:val="00683DB6"/>
    <w:rsid w:val="00683E3E"/>
    <w:rsid w:val="006844AA"/>
    <w:rsid w:val="00684793"/>
    <w:rsid w:val="006847F1"/>
    <w:rsid w:val="0068544C"/>
    <w:rsid w:val="0068545D"/>
    <w:rsid w:val="006862B7"/>
    <w:rsid w:val="00686588"/>
    <w:rsid w:val="00686956"/>
    <w:rsid w:val="00686AED"/>
    <w:rsid w:val="0068700F"/>
    <w:rsid w:val="006875DF"/>
    <w:rsid w:val="00687E1E"/>
    <w:rsid w:val="006900C1"/>
    <w:rsid w:val="00690221"/>
    <w:rsid w:val="0069046E"/>
    <w:rsid w:val="006908DD"/>
    <w:rsid w:val="00691004"/>
    <w:rsid w:val="00691053"/>
    <w:rsid w:val="0069125A"/>
    <w:rsid w:val="00691563"/>
    <w:rsid w:val="0069197D"/>
    <w:rsid w:val="00691C18"/>
    <w:rsid w:val="00692942"/>
    <w:rsid w:val="00692DC6"/>
    <w:rsid w:val="006930D4"/>
    <w:rsid w:val="006932CB"/>
    <w:rsid w:val="006936B1"/>
    <w:rsid w:val="006938F6"/>
    <w:rsid w:val="00693C22"/>
    <w:rsid w:val="0069437A"/>
    <w:rsid w:val="0069470D"/>
    <w:rsid w:val="0069470E"/>
    <w:rsid w:val="00695211"/>
    <w:rsid w:val="006954BF"/>
    <w:rsid w:val="00695904"/>
    <w:rsid w:val="00695E84"/>
    <w:rsid w:val="00695EEA"/>
    <w:rsid w:val="00696395"/>
    <w:rsid w:val="00696805"/>
    <w:rsid w:val="006969D9"/>
    <w:rsid w:val="00696EB3"/>
    <w:rsid w:val="00696FA3"/>
    <w:rsid w:val="006970C1"/>
    <w:rsid w:val="00697567"/>
    <w:rsid w:val="0069783B"/>
    <w:rsid w:val="00697C23"/>
    <w:rsid w:val="006A05C2"/>
    <w:rsid w:val="006A09CA"/>
    <w:rsid w:val="006A164F"/>
    <w:rsid w:val="006A1BCD"/>
    <w:rsid w:val="006A3C77"/>
    <w:rsid w:val="006A3D8D"/>
    <w:rsid w:val="006A42F9"/>
    <w:rsid w:val="006A465D"/>
    <w:rsid w:val="006A469A"/>
    <w:rsid w:val="006A498F"/>
    <w:rsid w:val="006A4F1D"/>
    <w:rsid w:val="006A56C1"/>
    <w:rsid w:val="006A600D"/>
    <w:rsid w:val="006A60FA"/>
    <w:rsid w:val="006A6578"/>
    <w:rsid w:val="006A65AC"/>
    <w:rsid w:val="006A6FAA"/>
    <w:rsid w:val="006A7158"/>
    <w:rsid w:val="006A75AA"/>
    <w:rsid w:val="006A75EE"/>
    <w:rsid w:val="006A7616"/>
    <w:rsid w:val="006A7A1E"/>
    <w:rsid w:val="006B003C"/>
    <w:rsid w:val="006B05EB"/>
    <w:rsid w:val="006B147C"/>
    <w:rsid w:val="006B19CA"/>
    <w:rsid w:val="006B1B7F"/>
    <w:rsid w:val="006B1CDD"/>
    <w:rsid w:val="006B2441"/>
    <w:rsid w:val="006B2959"/>
    <w:rsid w:val="006B2E47"/>
    <w:rsid w:val="006B2EAA"/>
    <w:rsid w:val="006B2F01"/>
    <w:rsid w:val="006B3279"/>
    <w:rsid w:val="006B35B8"/>
    <w:rsid w:val="006B3F0E"/>
    <w:rsid w:val="006B483E"/>
    <w:rsid w:val="006B5059"/>
    <w:rsid w:val="006B56D9"/>
    <w:rsid w:val="006B5800"/>
    <w:rsid w:val="006B5ABB"/>
    <w:rsid w:val="006B634D"/>
    <w:rsid w:val="006B675E"/>
    <w:rsid w:val="006B7370"/>
    <w:rsid w:val="006B7428"/>
    <w:rsid w:val="006B7466"/>
    <w:rsid w:val="006B77E9"/>
    <w:rsid w:val="006C00C3"/>
    <w:rsid w:val="006C06A5"/>
    <w:rsid w:val="006C0CC2"/>
    <w:rsid w:val="006C0CD6"/>
    <w:rsid w:val="006C21D0"/>
    <w:rsid w:val="006C21F6"/>
    <w:rsid w:val="006C2438"/>
    <w:rsid w:val="006C2BAC"/>
    <w:rsid w:val="006C364D"/>
    <w:rsid w:val="006C3A91"/>
    <w:rsid w:val="006C41B2"/>
    <w:rsid w:val="006C41BE"/>
    <w:rsid w:val="006C452B"/>
    <w:rsid w:val="006C4C36"/>
    <w:rsid w:val="006C541F"/>
    <w:rsid w:val="006C56A6"/>
    <w:rsid w:val="006C58DA"/>
    <w:rsid w:val="006C5AF1"/>
    <w:rsid w:val="006C5B59"/>
    <w:rsid w:val="006C6002"/>
    <w:rsid w:val="006C60B2"/>
    <w:rsid w:val="006C6116"/>
    <w:rsid w:val="006C6466"/>
    <w:rsid w:val="006C68DD"/>
    <w:rsid w:val="006C6BCE"/>
    <w:rsid w:val="006C6C36"/>
    <w:rsid w:val="006C71A6"/>
    <w:rsid w:val="006C72BE"/>
    <w:rsid w:val="006C79B0"/>
    <w:rsid w:val="006C7A31"/>
    <w:rsid w:val="006C7E96"/>
    <w:rsid w:val="006D0202"/>
    <w:rsid w:val="006D0288"/>
    <w:rsid w:val="006D02D2"/>
    <w:rsid w:val="006D09E6"/>
    <w:rsid w:val="006D2017"/>
    <w:rsid w:val="006D267E"/>
    <w:rsid w:val="006D2BA7"/>
    <w:rsid w:val="006D3453"/>
    <w:rsid w:val="006D34B6"/>
    <w:rsid w:val="006D35AA"/>
    <w:rsid w:val="006D36F2"/>
    <w:rsid w:val="006D3979"/>
    <w:rsid w:val="006D3A2E"/>
    <w:rsid w:val="006D3BCF"/>
    <w:rsid w:val="006D41B4"/>
    <w:rsid w:val="006D4348"/>
    <w:rsid w:val="006D44F1"/>
    <w:rsid w:val="006D4D13"/>
    <w:rsid w:val="006D50B9"/>
    <w:rsid w:val="006D7E15"/>
    <w:rsid w:val="006E00B2"/>
    <w:rsid w:val="006E01CD"/>
    <w:rsid w:val="006E026F"/>
    <w:rsid w:val="006E0277"/>
    <w:rsid w:val="006E045C"/>
    <w:rsid w:val="006E062F"/>
    <w:rsid w:val="006E1AC5"/>
    <w:rsid w:val="006E1BCF"/>
    <w:rsid w:val="006E2252"/>
    <w:rsid w:val="006E23BF"/>
    <w:rsid w:val="006E270A"/>
    <w:rsid w:val="006E2958"/>
    <w:rsid w:val="006E29D7"/>
    <w:rsid w:val="006E2AB0"/>
    <w:rsid w:val="006E3428"/>
    <w:rsid w:val="006E3734"/>
    <w:rsid w:val="006E39CA"/>
    <w:rsid w:val="006E3C21"/>
    <w:rsid w:val="006E4127"/>
    <w:rsid w:val="006E4604"/>
    <w:rsid w:val="006E4CF6"/>
    <w:rsid w:val="006E5A3A"/>
    <w:rsid w:val="006E5F5B"/>
    <w:rsid w:val="006E6163"/>
    <w:rsid w:val="006E6B46"/>
    <w:rsid w:val="006E6B7C"/>
    <w:rsid w:val="006E6F4E"/>
    <w:rsid w:val="006E71FC"/>
    <w:rsid w:val="006E772D"/>
    <w:rsid w:val="006F00B1"/>
    <w:rsid w:val="006F0657"/>
    <w:rsid w:val="006F174A"/>
    <w:rsid w:val="006F17DC"/>
    <w:rsid w:val="006F1A6F"/>
    <w:rsid w:val="006F1D1C"/>
    <w:rsid w:val="006F2F96"/>
    <w:rsid w:val="006F3259"/>
    <w:rsid w:val="006F366F"/>
    <w:rsid w:val="006F37BE"/>
    <w:rsid w:val="006F3978"/>
    <w:rsid w:val="006F423E"/>
    <w:rsid w:val="006F4BDC"/>
    <w:rsid w:val="006F4CCD"/>
    <w:rsid w:val="006F4FAC"/>
    <w:rsid w:val="006F5039"/>
    <w:rsid w:val="006F5D05"/>
    <w:rsid w:val="006F5EA5"/>
    <w:rsid w:val="006F64FF"/>
    <w:rsid w:val="006F6600"/>
    <w:rsid w:val="006F662D"/>
    <w:rsid w:val="006F67E6"/>
    <w:rsid w:val="006F6E93"/>
    <w:rsid w:val="006F73E1"/>
    <w:rsid w:val="006F76A5"/>
    <w:rsid w:val="006F7E93"/>
    <w:rsid w:val="007004D4"/>
    <w:rsid w:val="00700A23"/>
    <w:rsid w:val="00700C65"/>
    <w:rsid w:val="00700CA7"/>
    <w:rsid w:val="007017DF"/>
    <w:rsid w:val="007018CA"/>
    <w:rsid w:val="007018E1"/>
    <w:rsid w:val="00701E39"/>
    <w:rsid w:val="00701EBA"/>
    <w:rsid w:val="007021CD"/>
    <w:rsid w:val="00702DDC"/>
    <w:rsid w:val="00703707"/>
    <w:rsid w:val="0070418D"/>
    <w:rsid w:val="0070420E"/>
    <w:rsid w:val="007046B2"/>
    <w:rsid w:val="007049F2"/>
    <w:rsid w:val="00705074"/>
    <w:rsid w:val="00706191"/>
    <w:rsid w:val="00706AEB"/>
    <w:rsid w:val="00706AF4"/>
    <w:rsid w:val="00706F7F"/>
    <w:rsid w:val="00707634"/>
    <w:rsid w:val="00707D8E"/>
    <w:rsid w:val="007104CB"/>
    <w:rsid w:val="0071072D"/>
    <w:rsid w:val="00710DF2"/>
    <w:rsid w:val="00711204"/>
    <w:rsid w:val="0071169E"/>
    <w:rsid w:val="00711AE4"/>
    <w:rsid w:val="00711BD2"/>
    <w:rsid w:val="00711E63"/>
    <w:rsid w:val="0071287D"/>
    <w:rsid w:val="00712B2A"/>
    <w:rsid w:val="00712BC3"/>
    <w:rsid w:val="007131C4"/>
    <w:rsid w:val="00713EE0"/>
    <w:rsid w:val="00714FB2"/>
    <w:rsid w:val="00715733"/>
    <w:rsid w:val="007158D0"/>
    <w:rsid w:val="00715DE6"/>
    <w:rsid w:val="00715FCD"/>
    <w:rsid w:val="007169EC"/>
    <w:rsid w:val="00716C49"/>
    <w:rsid w:val="00716C5E"/>
    <w:rsid w:val="007170C6"/>
    <w:rsid w:val="0071742F"/>
    <w:rsid w:val="0071757B"/>
    <w:rsid w:val="0071773B"/>
    <w:rsid w:val="00717932"/>
    <w:rsid w:val="00720E23"/>
    <w:rsid w:val="00720F56"/>
    <w:rsid w:val="007211E2"/>
    <w:rsid w:val="00721451"/>
    <w:rsid w:val="00721834"/>
    <w:rsid w:val="00721929"/>
    <w:rsid w:val="00721A20"/>
    <w:rsid w:val="00721D12"/>
    <w:rsid w:val="00722A51"/>
    <w:rsid w:val="00723168"/>
    <w:rsid w:val="00723221"/>
    <w:rsid w:val="00723B2C"/>
    <w:rsid w:val="00723F46"/>
    <w:rsid w:val="00724A56"/>
    <w:rsid w:val="00724E6B"/>
    <w:rsid w:val="00725EA2"/>
    <w:rsid w:val="00726292"/>
    <w:rsid w:val="007300D0"/>
    <w:rsid w:val="007302E5"/>
    <w:rsid w:val="007303CB"/>
    <w:rsid w:val="007306AB"/>
    <w:rsid w:val="007307EF"/>
    <w:rsid w:val="00730988"/>
    <w:rsid w:val="00731816"/>
    <w:rsid w:val="00731FB9"/>
    <w:rsid w:val="007324C6"/>
    <w:rsid w:val="0073259D"/>
    <w:rsid w:val="00732754"/>
    <w:rsid w:val="007328BF"/>
    <w:rsid w:val="007329C8"/>
    <w:rsid w:val="00732D40"/>
    <w:rsid w:val="00732E96"/>
    <w:rsid w:val="00733627"/>
    <w:rsid w:val="007336A4"/>
    <w:rsid w:val="00733B23"/>
    <w:rsid w:val="00733BEC"/>
    <w:rsid w:val="00733C85"/>
    <w:rsid w:val="00733D1B"/>
    <w:rsid w:val="00733F23"/>
    <w:rsid w:val="00733FC3"/>
    <w:rsid w:val="0073418E"/>
    <w:rsid w:val="00734245"/>
    <w:rsid w:val="007342AB"/>
    <w:rsid w:val="0073433A"/>
    <w:rsid w:val="0073486A"/>
    <w:rsid w:val="00735414"/>
    <w:rsid w:val="00735E76"/>
    <w:rsid w:val="007370DB"/>
    <w:rsid w:val="00740B92"/>
    <w:rsid w:val="00740D86"/>
    <w:rsid w:val="00740DAD"/>
    <w:rsid w:val="00740F28"/>
    <w:rsid w:val="00741346"/>
    <w:rsid w:val="00742341"/>
    <w:rsid w:val="0074268F"/>
    <w:rsid w:val="00742D7E"/>
    <w:rsid w:val="00742FB5"/>
    <w:rsid w:val="00743425"/>
    <w:rsid w:val="0074343A"/>
    <w:rsid w:val="007435D4"/>
    <w:rsid w:val="007437D1"/>
    <w:rsid w:val="0074382A"/>
    <w:rsid w:val="00743A8D"/>
    <w:rsid w:val="007445B2"/>
    <w:rsid w:val="00744872"/>
    <w:rsid w:val="00744C49"/>
    <w:rsid w:val="00744D43"/>
    <w:rsid w:val="00744E0F"/>
    <w:rsid w:val="00744E39"/>
    <w:rsid w:val="0074540A"/>
    <w:rsid w:val="00745453"/>
    <w:rsid w:val="00746074"/>
    <w:rsid w:val="00746111"/>
    <w:rsid w:val="0074653E"/>
    <w:rsid w:val="00747105"/>
    <w:rsid w:val="0074798E"/>
    <w:rsid w:val="00747C2E"/>
    <w:rsid w:val="00750137"/>
    <w:rsid w:val="00751229"/>
    <w:rsid w:val="00751616"/>
    <w:rsid w:val="00751704"/>
    <w:rsid w:val="00751727"/>
    <w:rsid w:val="007518F1"/>
    <w:rsid w:val="00751B1E"/>
    <w:rsid w:val="00752001"/>
    <w:rsid w:val="007529DB"/>
    <w:rsid w:val="00752CFA"/>
    <w:rsid w:val="00752DD3"/>
    <w:rsid w:val="00753C0A"/>
    <w:rsid w:val="00753DF7"/>
    <w:rsid w:val="0075412B"/>
    <w:rsid w:val="0075496D"/>
    <w:rsid w:val="00754E2F"/>
    <w:rsid w:val="00755180"/>
    <w:rsid w:val="007553CD"/>
    <w:rsid w:val="007553F7"/>
    <w:rsid w:val="00756350"/>
    <w:rsid w:val="00756A74"/>
    <w:rsid w:val="00756F1D"/>
    <w:rsid w:val="007571FC"/>
    <w:rsid w:val="007572E2"/>
    <w:rsid w:val="007575B1"/>
    <w:rsid w:val="00757978"/>
    <w:rsid w:val="00760D90"/>
    <w:rsid w:val="00760F14"/>
    <w:rsid w:val="00762079"/>
    <w:rsid w:val="00762785"/>
    <w:rsid w:val="00762814"/>
    <w:rsid w:val="00762961"/>
    <w:rsid w:val="007635D1"/>
    <w:rsid w:val="00763C37"/>
    <w:rsid w:val="007642C6"/>
    <w:rsid w:val="007642F4"/>
    <w:rsid w:val="00764563"/>
    <w:rsid w:val="00764809"/>
    <w:rsid w:val="00764C53"/>
    <w:rsid w:val="00764E33"/>
    <w:rsid w:val="00764E67"/>
    <w:rsid w:val="007650D8"/>
    <w:rsid w:val="00765446"/>
    <w:rsid w:val="00765799"/>
    <w:rsid w:val="00765C86"/>
    <w:rsid w:val="0076647A"/>
    <w:rsid w:val="00767404"/>
    <w:rsid w:val="007676DD"/>
    <w:rsid w:val="00767770"/>
    <w:rsid w:val="00767FDB"/>
    <w:rsid w:val="007700B7"/>
    <w:rsid w:val="00770128"/>
    <w:rsid w:val="00770CBD"/>
    <w:rsid w:val="00770FA1"/>
    <w:rsid w:val="0077127A"/>
    <w:rsid w:val="00771B3A"/>
    <w:rsid w:val="007728B4"/>
    <w:rsid w:val="00772C24"/>
    <w:rsid w:val="00772FB9"/>
    <w:rsid w:val="00772FCC"/>
    <w:rsid w:val="00773217"/>
    <w:rsid w:val="0077332B"/>
    <w:rsid w:val="00773464"/>
    <w:rsid w:val="007744DA"/>
    <w:rsid w:val="00774BCD"/>
    <w:rsid w:val="00775066"/>
    <w:rsid w:val="00775721"/>
    <w:rsid w:val="00775AEA"/>
    <w:rsid w:val="00775D1F"/>
    <w:rsid w:val="00775EAD"/>
    <w:rsid w:val="0077687E"/>
    <w:rsid w:val="00776FFA"/>
    <w:rsid w:val="0077709B"/>
    <w:rsid w:val="00777205"/>
    <w:rsid w:val="007773A0"/>
    <w:rsid w:val="007773AC"/>
    <w:rsid w:val="00777847"/>
    <w:rsid w:val="00777E39"/>
    <w:rsid w:val="0078083A"/>
    <w:rsid w:val="00780854"/>
    <w:rsid w:val="0078090F"/>
    <w:rsid w:val="007809F6"/>
    <w:rsid w:val="00780FAD"/>
    <w:rsid w:val="007812FA"/>
    <w:rsid w:val="00781450"/>
    <w:rsid w:val="0078146C"/>
    <w:rsid w:val="00781A26"/>
    <w:rsid w:val="00782453"/>
    <w:rsid w:val="00782A91"/>
    <w:rsid w:val="00783053"/>
    <w:rsid w:val="00783506"/>
    <w:rsid w:val="00784676"/>
    <w:rsid w:val="00784B24"/>
    <w:rsid w:val="007850AF"/>
    <w:rsid w:val="00786CC8"/>
    <w:rsid w:val="00786D9D"/>
    <w:rsid w:val="00787967"/>
    <w:rsid w:val="00787F4F"/>
    <w:rsid w:val="00790517"/>
    <w:rsid w:val="0079063B"/>
    <w:rsid w:val="00790C7A"/>
    <w:rsid w:val="00790EB2"/>
    <w:rsid w:val="00791361"/>
    <w:rsid w:val="00791EC1"/>
    <w:rsid w:val="007920A4"/>
    <w:rsid w:val="00792649"/>
    <w:rsid w:val="00792CB7"/>
    <w:rsid w:val="00793002"/>
    <w:rsid w:val="007935E3"/>
    <w:rsid w:val="00793A26"/>
    <w:rsid w:val="00793B93"/>
    <w:rsid w:val="007942A7"/>
    <w:rsid w:val="007943B9"/>
    <w:rsid w:val="007948C0"/>
    <w:rsid w:val="00794A38"/>
    <w:rsid w:val="00794B15"/>
    <w:rsid w:val="00794FB9"/>
    <w:rsid w:val="00795576"/>
    <w:rsid w:val="00795961"/>
    <w:rsid w:val="00795BD2"/>
    <w:rsid w:val="00795E86"/>
    <w:rsid w:val="00796623"/>
    <w:rsid w:val="00796738"/>
    <w:rsid w:val="00796D04"/>
    <w:rsid w:val="00796FE0"/>
    <w:rsid w:val="007972EA"/>
    <w:rsid w:val="007976A7"/>
    <w:rsid w:val="00797CE3"/>
    <w:rsid w:val="007A0737"/>
    <w:rsid w:val="007A0C97"/>
    <w:rsid w:val="007A1347"/>
    <w:rsid w:val="007A152B"/>
    <w:rsid w:val="007A1BD1"/>
    <w:rsid w:val="007A1E98"/>
    <w:rsid w:val="007A2B06"/>
    <w:rsid w:val="007A2BF5"/>
    <w:rsid w:val="007A3886"/>
    <w:rsid w:val="007A396B"/>
    <w:rsid w:val="007A428B"/>
    <w:rsid w:val="007A52B7"/>
    <w:rsid w:val="007A5BEE"/>
    <w:rsid w:val="007A6DD7"/>
    <w:rsid w:val="007A7729"/>
    <w:rsid w:val="007A7CBD"/>
    <w:rsid w:val="007A7D8A"/>
    <w:rsid w:val="007B033F"/>
    <w:rsid w:val="007B04FF"/>
    <w:rsid w:val="007B0FC4"/>
    <w:rsid w:val="007B145D"/>
    <w:rsid w:val="007B1A8C"/>
    <w:rsid w:val="007B2250"/>
    <w:rsid w:val="007B3D95"/>
    <w:rsid w:val="007B3E5F"/>
    <w:rsid w:val="007B4119"/>
    <w:rsid w:val="007B4376"/>
    <w:rsid w:val="007B4F46"/>
    <w:rsid w:val="007B5294"/>
    <w:rsid w:val="007B5558"/>
    <w:rsid w:val="007B5662"/>
    <w:rsid w:val="007B5998"/>
    <w:rsid w:val="007B5BE4"/>
    <w:rsid w:val="007B5CEA"/>
    <w:rsid w:val="007B5F6B"/>
    <w:rsid w:val="007B674B"/>
    <w:rsid w:val="007B6E57"/>
    <w:rsid w:val="007B7110"/>
    <w:rsid w:val="007B7325"/>
    <w:rsid w:val="007B7A94"/>
    <w:rsid w:val="007B7DCA"/>
    <w:rsid w:val="007B7DF1"/>
    <w:rsid w:val="007C0120"/>
    <w:rsid w:val="007C04C8"/>
    <w:rsid w:val="007C076D"/>
    <w:rsid w:val="007C0785"/>
    <w:rsid w:val="007C08CA"/>
    <w:rsid w:val="007C0A84"/>
    <w:rsid w:val="007C0EB9"/>
    <w:rsid w:val="007C13DB"/>
    <w:rsid w:val="007C152A"/>
    <w:rsid w:val="007C1603"/>
    <w:rsid w:val="007C1668"/>
    <w:rsid w:val="007C1B54"/>
    <w:rsid w:val="007C1F44"/>
    <w:rsid w:val="007C2115"/>
    <w:rsid w:val="007C28EA"/>
    <w:rsid w:val="007C2C39"/>
    <w:rsid w:val="007C2E51"/>
    <w:rsid w:val="007C34FE"/>
    <w:rsid w:val="007C3A4A"/>
    <w:rsid w:val="007C3B25"/>
    <w:rsid w:val="007C42C7"/>
    <w:rsid w:val="007C442C"/>
    <w:rsid w:val="007C4690"/>
    <w:rsid w:val="007C48B2"/>
    <w:rsid w:val="007C52EA"/>
    <w:rsid w:val="007C53F9"/>
    <w:rsid w:val="007C54AD"/>
    <w:rsid w:val="007C55B9"/>
    <w:rsid w:val="007C6327"/>
    <w:rsid w:val="007C64A4"/>
    <w:rsid w:val="007C6779"/>
    <w:rsid w:val="007C6A7B"/>
    <w:rsid w:val="007C6AD4"/>
    <w:rsid w:val="007C70D7"/>
    <w:rsid w:val="007C75D8"/>
    <w:rsid w:val="007C7A41"/>
    <w:rsid w:val="007C7AE8"/>
    <w:rsid w:val="007C7D7B"/>
    <w:rsid w:val="007D0760"/>
    <w:rsid w:val="007D0AE2"/>
    <w:rsid w:val="007D0CFD"/>
    <w:rsid w:val="007D0E9A"/>
    <w:rsid w:val="007D0FBC"/>
    <w:rsid w:val="007D10A5"/>
    <w:rsid w:val="007D1604"/>
    <w:rsid w:val="007D19B5"/>
    <w:rsid w:val="007D1B3E"/>
    <w:rsid w:val="007D1D1F"/>
    <w:rsid w:val="007D2C12"/>
    <w:rsid w:val="007D31F1"/>
    <w:rsid w:val="007D358B"/>
    <w:rsid w:val="007D3603"/>
    <w:rsid w:val="007D3A50"/>
    <w:rsid w:val="007D3A9A"/>
    <w:rsid w:val="007D3F5E"/>
    <w:rsid w:val="007D4A6A"/>
    <w:rsid w:val="007D4D04"/>
    <w:rsid w:val="007D6DFA"/>
    <w:rsid w:val="007D7113"/>
    <w:rsid w:val="007D7495"/>
    <w:rsid w:val="007E028A"/>
    <w:rsid w:val="007E028C"/>
    <w:rsid w:val="007E03DB"/>
    <w:rsid w:val="007E15C6"/>
    <w:rsid w:val="007E301A"/>
    <w:rsid w:val="007E3634"/>
    <w:rsid w:val="007E3A3D"/>
    <w:rsid w:val="007E3F15"/>
    <w:rsid w:val="007E452E"/>
    <w:rsid w:val="007E45B9"/>
    <w:rsid w:val="007E4FEB"/>
    <w:rsid w:val="007E51A8"/>
    <w:rsid w:val="007E547F"/>
    <w:rsid w:val="007E6D23"/>
    <w:rsid w:val="007E6E39"/>
    <w:rsid w:val="007E7068"/>
    <w:rsid w:val="007E71BA"/>
    <w:rsid w:val="007E7324"/>
    <w:rsid w:val="007F052D"/>
    <w:rsid w:val="007F0922"/>
    <w:rsid w:val="007F0ED7"/>
    <w:rsid w:val="007F0EFB"/>
    <w:rsid w:val="007F15F9"/>
    <w:rsid w:val="007F1DD0"/>
    <w:rsid w:val="007F1F2B"/>
    <w:rsid w:val="007F227D"/>
    <w:rsid w:val="007F232B"/>
    <w:rsid w:val="007F27D0"/>
    <w:rsid w:val="007F289D"/>
    <w:rsid w:val="007F2E09"/>
    <w:rsid w:val="007F3EAE"/>
    <w:rsid w:val="007F4589"/>
    <w:rsid w:val="007F47AB"/>
    <w:rsid w:val="007F4830"/>
    <w:rsid w:val="007F4D8D"/>
    <w:rsid w:val="007F5304"/>
    <w:rsid w:val="007F5343"/>
    <w:rsid w:val="007F582A"/>
    <w:rsid w:val="007F585A"/>
    <w:rsid w:val="007F5CFC"/>
    <w:rsid w:val="007F5F10"/>
    <w:rsid w:val="007F6C56"/>
    <w:rsid w:val="007F70A1"/>
    <w:rsid w:val="007F7C40"/>
    <w:rsid w:val="008015CD"/>
    <w:rsid w:val="00801884"/>
    <w:rsid w:val="00801BC6"/>
    <w:rsid w:val="00801E2E"/>
    <w:rsid w:val="0080215B"/>
    <w:rsid w:val="00802B9B"/>
    <w:rsid w:val="00802F66"/>
    <w:rsid w:val="008036AE"/>
    <w:rsid w:val="008036FA"/>
    <w:rsid w:val="00803A28"/>
    <w:rsid w:val="008040EF"/>
    <w:rsid w:val="00804AB1"/>
    <w:rsid w:val="00804B4D"/>
    <w:rsid w:val="00804DA9"/>
    <w:rsid w:val="00805534"/>
    <w:rsid w:val="00805C15"/>
    <w:rsid w:val="00805FD7"/>
    <w:rsid w:val="00806100"/>
    <w:rsid w:val="008063BC"/>
    <w:rsid w:val="008069F4"/>
    <w:rsid w:val="0080742F"/>
    <w:rsid w:val="008075B2"/>
    <w:rsid w:val="0080787C"/>
    <w:rsid w:val="00810668"/>
    <w:rsid w:val="008107D5"/>
    <w:rsid w:val="0081120C"/>
    <w:rsid w:val="00811224"/>
    <w:rsid w:val="0081136C"/>
    <w:rsid w:val="008118AC"/>
    <w:rsid w:val="0081190D"/>
    <w:rsid w:val="00812997"/>
    <w:rsid w:val="00812C14"/>
    <w:rsid w:val="00812DA2"/>
    <w:rsid w:val="00813313"/>
    <w:rsid w:val="008134E3"/>
    <w:rsid w:val="00813AB3"/>
    <w:rsid w:val="00813BD9"/>
    <w:rsid w:val="00813DC7"/>
    <w:rsid w:val="0081408F"/>
    <w:rsid w:val="0081417E"/>
    <w:rsid w:val="0081444C"/>
    <w:rsid w:val="008146F3"/>
    <w:rsid w:val="0081485F"/>
    <w:rsid w:val="00814BD3"/>
    <w:rsid w:val="00815037"/>
    <w:rsid w:val="008155CE"/>
    <w:rsid w:val="0081567E"/>
    <w:rsid w:val="0081604B"/>
    <w:rsid w:val="00816135"/>
    <w:rsid w:val="0081674F"/>
    <w:rsid w:val="008169CB"/>
    <w:rsid w:val="00816D79"/>
    <w:rsid w:val="00816E0E"/>
    <w:rsid w:val="00817805"/>
    <w:rsid w:val="008178BD"/>
    <w:rsid w:val="00817A0C"/>
    <w:rsid w:val="00817A9D"/>
    <w:rsid w:val="00817D30"/>
    <w:rsid w:val="00817D5A"/>
    <w:rsid w:val="00817FA9"/>
    <w:rsid w:val="00820581"/>
    <w:rsid w:val="00820FB9"/>
    <w:rsid w:val="008214FC"/>
    <w:rsid w:val="0082217C"/>
    <w:rsid w:val="00822401"/>
    <w:rsid w:val="0082240D"/>
    <w:rsid w:val="00822D8B"/>
    <w:rsid w:val="00822F1F"/>
    <w:rsid w:val="008235D6"/>
    <w:rsid w:val="00824325"/>
    <w:rsid w:val="00824A63"/>
    <w:rsid w:val="0082521A"/>
    <w:rsid w:val="00825523"/>
    <w:rsid w:val="0082577D"/>
    <w:rsid w:val="0082595F"/>
    <w:rsid w:val="00825B4A"/>
    <w:rsid w:val="00825C0E"/>
    <w:rsid w:val="00826B22"/>
    <w:rsid w:val="0082728A"/>
    <w:rsid w:val="00827A1B"/>
    <w:rsid w:val="00827B4C"/>
    <w:rsid w:val="00827CC2"/>
    <w:rsid w:val="0083007F"/>
    <w:rsid w:val="008301EC"/>
    <w:rsid w:val="0083058D"/>
    <w:rsid w:val="00830620"/>
    <w:rsid w:val="00830F47"/>
    <w:rsid w:val="00831055"/>
    <w:rsid w:val="00831221"/>
    <w:rsid w:val="008312B3"/>
    <w:rsid w:val="00831322"/>
    <w:rsid w:val="008316F4"/>
    <w:rsid w:val="00832596"/>
    <w:rsid w:val="00833613"/>
    <w:rsid w:val="00833DA1"/>
    <w:rsid w:val="00834022"/>
    <w:rsid w:val="008345F6"/>
    <w:rsid w:val="0083592F"/>
    <w:rsid w:val="00836A7B"/>
    <w:rsid w:val="00836CE4"/>
    <w:rsid w:val="00836F5F"/>
    <w:rsid w:val="008376B8"/>
    <w:rsid w:val="00837721"/>
    <w:rsid w:val="0083780C"/>
    <w:rsid w:val="00840047"/>
    <w:rsid w:val="008405BC"/>
    <w:rsid w:val="00840776"/>
    <w:rsid w:val="00840CE8"/>
    <w:rsid w:val="00841286"/>
    <w:rsid w:val="00841806"/>
    <w:rsid w:val="00841B3D"/>
    <w:rsid w:val="008427C8"/>
    <w:rsid w:val="00842A70"/>
    <w:rsid w:val="00842A99"/>
    <w:rsid w:val="00842C7C"/>
    <w:rsid w:val="008430F5"/>
    <w:rsid w:val="00843A7A"/>
    <w:rsid w:val="00843AC5"/>
    <w:rsid w:val="00843F57"/>
    <w:rsid w:val="00843FDB"/>
    <w:rsid w:val="0084467A"/>
    <w:rsid w:val="008448C0"/>
    <w:rsid w:val="00844FEC"/>
    <w:rsid w:val="00846024"/>
    <w:rsid w:val="0084795E"/>
    <w:rsid w:val="00847C55"/>
    <w:rsid w:val="008500B9"/>
    <w:rsid w:val="00850ABE"/>
    <w:rsid w:val="00850B72"/>
    <w:rsid w:val="00850C35"/>
    <w:rsid w:val="00850E2C"/>
    <w:rsid w:val="00851018"/>
    <w:rsid w:val="008513BF"/>
    <w:rsid w:val="0085158F"/>
    <w:rsid w:val="008516E3"/>
    <w:rsid w:val="0085181F"/>
    <w:rsid w:val="00851B00"/>
    <w:rsid w:val="00851C4D"/>
    <w:rsid w:val="00852C4D"/>
    <w:rsid w:val="00853314"/>
    <w:rsid w:val="008533C8"/>
    <w:rsid w:val="008539E2"/>
    <w:rsid w:val="00853F06"/>
    <w:rsid w:val="0085477D"/>
    <w:rsid w:val="0085598F"/>
    <w:rsid w:val="00855C96"/>
    <w:rsid w:val="0085600E"/>
    <w:rsid w:val="00856199"/>
    <w:rsid w:val="0085712C"/>
    <w:rsid w:val="0085772F"/>
    <w:rsid w:val="00857822"/>
    <w:rsid w:val="00857D60"/>
    <w:rsid w:val="00857EA4"/>
    <w:rsid w:val="00857F6E"/>
    <w:rsid w:val="0086040D"/>
    <w:rsid w:val="00860660"/>
    <w:rsid w:val="0086089D"/>
    <w:rsid w:val="00860BEF"/>
    <w:rsid w:val="00860EB7"/>
    <w:rsid w:val="00861E52"/>
    <w:rsid w:val="00862583"/>
    <w:rsid w:val="00862F24"/>
    <w:rsid w:val="0086301B"/>
    <w:rsid w:val="00863166"/>
    <w:rsid w:val="0086399C"/>
    <w:rsid w:val="00863D0E"/>
    <w:rsid w:val="00863E99"/>
    <w:rsid w:val="0086404A"/>
    <w:rsid w:val="0086497A"/>
    <w:rsid w:val="00864E31"/>
    <w:rsid w:val="0086571C"/>
    <w:rsid w:val="00865B39"/>
    <w:rsid w:val="0086605D"/>
    <w:rsid w:val="008661AE"/>
    <w:rsid w:val="00866561"/>
    <w:rsid w:val="00866954"/>
    <w:rsid w:val="00866A70"/>
    <w:rsid w:val="00866E11"/>
    <w:rsid w:val="00866EA1"/>
    <w:rsid w:val="0086750A"/>
    <w:rsid w:val="0086762E"/>
    <w:rsid w:val="00867D48"/>
    <w:rsid w:val="008701F6"/>
    <w:rsid w:val="00870663"/>
    <w:rsid w:val="00870A16"/>
    <w:rsid w:val="00870E5A"/>
    <w:rsid w:val="00871181"/>
    <w:rsid w:val="008720AB"/>
    <w:rsid w:val="00872136"/>
    <w:rsid w:val="008729EB"/>
    <w:rsid w:val="00872B19"/>
    <w:rsid w:val="00873000"/>
    <w:rsid w:val="00873037"/>
    <w:rsid w:val="008733FD"/>
    <w:rsid w:val="008735BE"/>
    <w:rsid w:val="00873935"/>
    <w:rsid w:val="00873EF3"/>
    <w:rsid w:val="008749A7"/>
    <w:rsid w:val="00874BB5"/>
    <w:rsid w:val="008754B0"/>
    <w:rsid w:val="008755AB"/>
    <w:rsid w:val="00875676"/>
    <w:rsid w:val="0087571C"/>
    <w:rsid w:val="00875AE8"/>
    <w:rsid w:val="00875B5E"/>
    <w:rsid w:val="008764FE"/>
    <w:rsid w:val="00876A42"/>
    <w:rsid w:val="00876DF7"/>
    <w:rsid w:val="0087776A"/>
    <w:rsid w:val="00877A6D"/>
    <w:rsid w:val="00880471"/>
    <w:rsid w:val="0088062D"/>
    <w:rsid w:val="00880748"/>
    <w:rsid w:val="00881A8C"/>
    <w:rsid w:val="00881ED2"/>
    <w:rsid w:val="008821AB"/>
    <w:rsid w:val="008824B2"/>
    <w:rsid w:val="0088259E"/>
    <w:rsid w:val="0088267D"/>
    <w:rsid w:val="008827D4"/>
    <w:rsid w:val="008828EF"/>
    <w:rsid w:val="00882919"/>
    <w:rsid w:val="00882AC6"/>
    <w:rsid w:val="00882B25"/>
    <w:rsid w:val="0088363F"/>
    <w:rsid w:val="00883A78"/>
    <w:rsid w:val="00883B57"/>
    <w:rsid w:val="00884327"/>
    <w:rsid w:val="008846EE"/>
    <w:rsid w:val="00884763"/>
    <w:rsid w:val="0088499A"/>
    <w:rsid w:val="008849E9"/>
    <w:rsid w:val="00884C46"/>
    <w:rsid w:val="00885483"/>
    <w:rsid w:val="0088604D"/>
    <w:rsid w:val="00886134"/>
    <w:rsid w:val="008869A3"/>
    <w:rsid w:val="00886C49"/>
    <w:rsid w:val="00886FE0"/>
    <w:rsid w:val="00887A0F"/>
    <w:rsid w:val="0089000A"/>
    <w:rsid w:val="0089002A"/>
    <w:rsid w:val="00890822"/>
    <w:rsid w:val="0089088B"/>
    <w:rsid w:val="00890B06"/>
    <w:rsid w:val="00890D45"/>
    <w:rsid w:val="008912B0"/>
    <w:rsid w:val="00891478"/>
    <w:rsid w:val="00891A44"/>
    <w:rsid w:val="00891C98"/>
    <w:rsid w:val="00892255"/>
    <w:rsid w:val="008925F2"/>
    <w:rsid w:val="00892D34"/>
    <w:rsid w:val="00893192"/>
    <w:rsid w:val="00894324"/>
    <w:rsid w:val="00894986"/>
    <w:rsid w:val="008949D0"/>
    <w:rsid w:val="008957EF"/>
    <w:rsid w:val="00895B80"/>
    <w:rsid w:val="00895E27"/>
    <w:rsid w:val="008969BE"/>
    <w:rsid w:val="00897013"/>
    <w:rsid w:val="0089772E"/>
    <w:rsid w:val="008977FE"/>
    <w:rsid w:val="008A00EF"/>
    <w:rsid w:val="008A1105"/>
    <w:rsid w:val="008A13E0"/>
    <w:rsid w:val="008A1435"/>
    <w:rsid w:val="008A1C4F"/>
    <w:rsid w:val="008A1D92"/>
    <w:rsid w:val="008A1F13"/>
    <w:rsid w:val="008A2323"/>
    <w:rsid w:val="008A289C"/>
    <w:rsid w:val="008A2B5D"/>
    <w:rsid w:val="008A2B5F"/>
    <w:rsid w:val="008A350D"/>
    <w:rsid w:val="008A3903"/>
    <w:rsid w:val="008A3949"/>
    <w:rsid w:val="008A39C1"/>
    <w:rsid w:val="008A3E29"/>
    <w:rsid w:val="008A4482"/>
    <w:rsid w:val="008A457E"/>
    <w:rsid w:val="008A461F"/>
    <w:rsid w:val="008A4655"/>
    <w:rsid w:val="008A478F"/>
    <w:rsid w:val="008A4B82"/>
    <w:rsid w:val="008A5EF7"/>
    <w:rsid w:val="008A643A"/>
    <w:rsid w:val="008A6BF4"/>
    <w:rsid w:val="008A6C19"/>
    <w:rsid w:val="008A702D"/>
    <w:rsid w:val="008A794E"/>
    <w:rsid w:val="008A79DD"/>
    <w:rsid w:val="008A7D53"/>
    <w:rsid w:val="008A7D68"/>
    <w:rsid w:val="008A7D85"/>
    <w:rsid w:val="008B01E7"/>
    <w:rsid w:val="008B023B"/>
    <w:rsid w:val="008B0304"/>
    <w:rsid w:val="008B0524"/>
    <w:rsid w:val="008B0AEA"/>
    <w:rsid w:val="008B0DC1"/>
    <w:rsid w:val="008B18AD"/>
    <w:rsid w:val="008B285A"/>
    <w:rsid w:val="008B2883"/>
    <w:rsid w:val="008B28D2"/>
    <w:rsid w:val="008B2CC0"/>
    <w:rsid w:val="008B34AB"/>
    <w:rsid w:val="008B354D"/>
    <w:rsid w:val="008B3DEB"/>
    <w:rsid w:val="008B43A3"/>
    <w:rsid w:val="008B4AD4"/>
    <w:rsid w:val="008B4D58"/>
    <w:rsid w:val="008B4DB5"/>
    <w:rsid w:val="008B4F63"/>
    <w:rsid w:val="008B5004"/>
    <w:rsid w:val="008B6078"/>
    <w:rsid w:val="008B65D6"/>
    <w:rsid w:val="008B6E61"/>
    <w:rsid w:val="008B7753"/>
    <w:rsid w:val="008B7CB6"/>
    <w:rsid w:val="008C03A9"/>
    <w:rsid w:val="008C03C6"/>
    <w:rsid w:val="008C0D89"/>
    <w:rsid w:val="008C0DF9"/>
    <w:rsid w:val="008C0DFC"/>
    <w:rsid w:val="008C0F6C"/>
    <w:rsid w:val="008C1508"/>
    <w:rsid w:val="008C1AA6"/>
    <w:rsid w:val="008C1C73"/>
    <w:rsid w:val="008C2B95"/>
    <w:rsid w:val="008C2D8F"/>
    <w:rsid w:val="008C2F8E"/>
    <w:rsid w:val="008C3C56"/>
    <w:rsid w:val="008C4B06"/>
    <w:rsid w:val="008C5B92"/>
    <w:rsid w:val="008C5E0B"/>
    <w:rsid w:val="008C6DCB"/>
    <w:rsid w:val="008C7D3C"/>
    <w:rsid w:val="008D00C6"/>
    <w:rsid w:val="008D0286"/>
    <w:rsid w:val="008D0427"/>
    <w:rsid w:val="008D09F9"/>
    <w:rsid w:val="008D0B4E"/>
    <w:rsid w:val="008D0C15"/>
    <w:rsid w:val="008D0EED"/>
    <w:rsid w:val="008D1124"/>
    <w:rsid w:val="008D1856"/>
    <w:rsid w:val="008D18CE"/>
    <w:rsid w:val="008D2483"/>
    <w:rsid w:val="008D2789"/>
    <w:rsid w:val="008D2BD1"/>
    <w:rsid w:val="008D2D04"/>
    <w:rsid w:val="008D3240"/>
    <w:rsid w:val="008D4261"/>
    <w:rsid w:val="008D4AE3"/>
    <w:rsid w:val="008D5556"/>
    <w:rsid w:val="008D5764"/>
    <w:rsid w:val="008D59D5"/>
    <w:rsid w:val="008D655A"/>
    <w:rsid w:val="008D66FB"/>
    <w:rsid w:val="008D688D"/>
    <w:rsid w:val="008D7114"/>
    <w:rsid w:val="008D7295"/>
    <w:rsid w:val="008D72E4"/>
    <w:rsid w:val="008D73EE"/>
    <w:rsid w:val="008D7B47"/>
    <w:rsid w:val="008E0029"/>
    <w:rsid w:val="008E0C48"/>
    <w:rsid w:val="008E0F2B"/>
    <w:rsid w:val="008E1F44"/>
    <w:rsid w:val="008E1FE3"/>
    <w:rsid w:val="008E325B"/>
    <w:rsid w:val="008E32D1"/>
    <w:rsid w:val="008E370E"/>
    <w:rsid w:val="008E43A6"/>
    <w:rsid w:val="008E47D1"/>
    <w:rsid w:val="008E4D4C"/>
    <w:rsid w:val="008E552F"/>
    <w:rsid w:val="008E5550"/>
    <w:rsid w:val="008E5984"/>
    <w:rsid w:val="008E5B5C"/>
    <w:rsid w:val="008E5DB8"/>
    <w:rsid w:val="008E6953"/>
    <w:rsid w:val="008E6C04"/>
    <w:rsid w:val="008E72B7"/>
    <w:rsid w:val="008E75C9"/>
    <w:rsid w:val="008E768D"/>
    <w:rsid w:val="008E77ED"/>
    <w:rsid w:val="008F01E3"/>
    <w:rsid w:val="008F10B9"/>
    <w:rsid w:val="008F16FE"/>
    <w:rsid w:val="008F22AA"/>
    <w:rsid w:val="008F239D"/>
    <w:rsid w:val="008F32DB"/>
    <w:rsid w:val="008F33E8"/>
    <w:rsid w:val="008F39BB"/>
    <w:rsid w:val="008F4216"/>
    <w:rsid w:val="008F43B8"/>
    <w:rsid w:val="008F44C4"/>
    <w:rsid w:val="008F4DA3"/>
    <w:rsid w:val="008F4E89"/>
    <w:rsid w:val="008F5585"/>
    <w:rsid w:val="008F6181"/>
    <w:rsid w:val="008F62F9"/>
    <w:rsid w:val="008F6684"/>
    <w:rsid w:val="008F6D1F"/>
    <w:rsid w:val="008F6E63"/>
    <w:rsid w:val="008F721B"/>
    <w:rsid w:val="008F7BAB"/>
    <w:rsid w:val="00900488"/>
    <w:rsid w:val="00900577"/>
    <w:rsid w:val="00900A71"/>
    <w:rsid w:val="00901E82"/>
    <w:rsid w:val="00901ED2"/>
    <w:rsid w:val="00902298"/>
    <w:rsid w:val="009022F6"/>
    <w:rsid w:val="00902484"/>
    <w:rsid w:val="00902F34"/>
    <w:rsid w:val="0090382D"/>
    <w:rsid w:val="00903BDF"/>
    <w:rsid w:val="00904743"/>
    <w:rsid w:val="00904BF5"/>
    <w:rsid w:val="00904D77"/>
    <w:rsid w:val="00904F20"/>
    <w:rsid w:val="00904F91"/>
    <w:rsid w:val="00905441"/>
    <w:rsid w:val="009054FA"/>
    <w:rsid w:val="00906037"/>
    <w:rsid w:val="009065F8"/>
    <w:rsid w:val="00906704"/>
    <w:rsid w:val="0090690E"/>
    <w:rsid w:val="00906C97"/>
    <w:rsid w:val="00906EC2"/>
    <w:rsid w:val="00907453"/>
    <w:rsid w:val="00907863"/>
    <w:rsid w:val="00907D2D"/>
    <w:rsid w:val="00907F49"/>
    <w:rsid w:val="00910376"/>
    <w:rsid w:val="0091060E"/>
    <w:rsid w:val="00910769"/>
    <w:rsid w:val="0091095F"/>
    <w:rsid w:val="00911564"/>
    <w:rsid w:val="00912233"/>
    <w:rsid w:val="00912885"/>
    <w:rsid w:val="00913203"/>
    <w:rsid w:val="00913345"/>
    <w:rsid w:val="00913677"/>
    <w:rsid w:val="00913795"/>
    <w:rsid w:val="0091383B"/>
    <w:rsid w:val="00913A43"/>
    <w:rsid w:val="00913E94"/>
    <w:rsid w:val="009141A2"/>
    <w:rsid w:val="009148C2"/>
    <w:rsid w:val="00914EC1"/>
    <w:rsid w:val="0091537F"/>
    <w:rsid w:val="00915B74"/>
    <w:rsid w:val="00915C08"/>
    <w:rsid w:val="009160C8"/>
    <w:rsid w:val="009160D7"/>
    <w:rsid w:val="00916927"/>
    <w:rsid w:val="009169DA"/>
    <w:rsid w:val="00916F0B"/>
    <w:rsid w:val="009173CD"/>
    <w:rsid w:val="0091753A"/>
    <w:rsid w:val="00917563"/>
    <w:rsid w:val="00917DE7"/>
    <w:rsid w:val="00917E14"/>
    <w:rsid w:val="00920295"/>
    <w:rsid w:val="00920C73"/>
    <w:rsid w:val="00921302"/>
    <w:rsid w:val="00921945"/>
    <w:rsid w:val="00922736"/>
    <w:rsid w:val="00922838"/>
    <w:rsid w:val="00922AB9"/>
    <w:rsid w:val="009233D4"/>
    <w:rsid w:val="009236F6"/>
    <w:rsid w:val="00923728"/>
    <w:rsid w:val="00923891"/>
    <w:rsid w:val="00923981"/>
    <w:rsid w:val="00924057"/>
    <w:rsid w:val="0092443A"/>
    <w:rsid w:val="00924594"/>
    <w:rsid w:val="0092470F"/>
    <w:rsid w:val="00924B0F"/>
    <w:rsid w:val="00925242"/>
    <w:rsid w:val="009252BF"/>
    <w:rsid w:val="009254E2"/>
    <w:rsid w:val="00925BA4"/>
    <w:rsid w:val="00925BCA"/>
    <w:rsid w:val="00925E23"/>
    <w:rsid w:val="00925E42"/>
    <w:rsid w:val="00925E53"/>
    <w:rsid w:val="009263FE"/>
    <w:rsid w:val="009265CE"/>
    <w:rsid w:val="0092683D"/>
    <w:rsid w:val="009270A9"/>
    <w:rsid w:val="00930401"/>
    <w:rsid w:val="00931B2F"/>
    <w:rsid w:val="00931D39"/>
    <w:rsid w:val="00931DFD"/>
    <w:rsid w:val="00931FED"/>
    <w:rsid w:val="00932D21"/>
    <w:rsid w:val="00932DB1"/>
    <w:rsid w:val="00932DE2"/>
    <w:rsid w:val="00933079"/>
    <w:rsid w:val="00933143"/>
    <w:rsid w:val="009331CD"/>
    <w:rsid w:val="0093332E"/>
    <w:rsid w:val="009339B2"/>
    <w:rsid w:val="00933A04"/>
    <w:rsid w:val="0093417B"/>
    <w:rsid w:val="009347A8"/>
    <w:rsid w:val="00935140"/>
    <w:rsid w:val="00935701"/>
    <w:rsid w:val="009358B4"/>
    <w:rsid w:val="0093593A"/>
    <w:rsid w:val="00935C60"/>
    <w:rsid w:val="00935F4A"/>
    <w:rsid w:val="00936114"/>
    <w:rsid w:val="009368B9"/>
    <w:rsid w:val="0093722F"/>
    <w:rsid w:val="009373FD"/>
    <w:rsid w:val="0093752A"/>
    <w:rsid w:val="009375E1"/>
    <w:rsid w:val="00940121"/>
    <w:rsid w:val="009404CB"/>
    <w:rsid w:val="00940A2C"/>
    <w:rsid w:val="009412BE"/>
    <w:rsid w:val="00941499"/>
    <w:rsid w:val="00941D78"/>
    <w:rsid w:val="00941E5A"/>
    <w:rsid w:val="0094263A"/>
    <w:rsid w:val="00942966"/>
    <w:rsid w:val="00942CAD"/>
    <w:rsid w:val="009430FA"/>
    <w:rsid w:val="00943ACC"/>
    <w:rsid w:val="0094413A"/>
    <w:rsid w:val="0094420A"/>
    <w:rsid w:val="00944413"/>
    <w:rsid w:val="0094497F"/>
    <w:rsid w:val="00944B75"/>
    <w:rsid w:val="00944D11"/>
    <w:rsid w:val="00944E44"/>
    <w:rsid w:val="00944FF4"/>
    <w:rsid w:val="009450D0"/>
    <w:rsid w:val="009451C9"/>
    <w:rsid w:val="009451E3"/>
    <w:rsid w:val="0094520D"/>
    <w:rsid w:val="00945C0C"/>
    <w:rsid w:val="00945D6F"/>
    <w:rsid w:val="00945DDB"/>
    <w:rsid w:val="00946F89"/>
    <w:rsid w:val="00947A03"/>
    <w:rsid w:val="00947B11"/>
    <w:rsid w:val="0095025C"/>
    <w:rsid w:val="009504FB"/>
    <w:rsid w:val="009507B8"/>
    <w:rsid w:val="009509D0"/>
    <w:rsid w:val="00951DD2"/>
    <w:rsid w:val="009524C9"/>
    <w:rsid w:val="00952623"/>
    <w:rsid w:val="00952B1F"/>
    <w:rsid w:val="00952B7E"/>
    <w:rsid w:val="009531FF"/>
    <w:rsid w:val="0095325B"/>
    <w:rsid w:val="00954531"/>
    <w:rsid w:val="00954A21"/>
    <w:rsid w:val="00954B5C"/>
    <w:rsid w:val="009550BF"/>
    <w:rsid w:val="009553CD"/>
    <w:rsid w:val="009553DE"/>
    <w:rsid w:val="009554AB"/>
    <w:rsid w:val="009556D3"/>
    <w:rsid w:val="009562D6"/>
    <w:rsid w:val="009567B4"/>
    <w:rsid w:val="0095738D"/>
    <w:rsid w:val="0095782C"/>
    <w:rsid w:val="00960226"/>
    <w:rsid w:val="0096139F"/>
    <w:rsid w:val="00961D37"/>
    <w:rsid w:val="00961EF3"/>
    <w:rsid w:val="0096294A"/>
    <w:rsid w:val="00962A54"/>
    <w:rsid w:val="00962BE8"/>
    <w:rsid w:val="00962FA4"/>
    <w:rsid w:val="009631AD"/>
    <w:rsid w:val="00963388"/>
    <w:rsid w:val="009633B7"/>
    <w:rsid w:val="0096384F"/>
    <w:rsid w:val="00963A48"/>
    <w:rsid w:val="00963EDA"/>
    <w:rsid w:val="00963F9D"/>
    <w:rsid w:val="009643A6"/>
    <w:rsid w:val="00964B67"/>
    <w:rsid w:val="00964F07"/>
    <w:rsid w:val="00965250"/>
    <w:rsid w:val="00965E29"/>
    <w:rsid w:val="00965F0E"/>
    <w:rsid w:val="00965F25"/>
    <w:rsid w:val="0096618A"/>
    <w:rsid w:val="00966432"/>
    <w:rsid w:val="00966BD4"/>
    <w:rsid w:val="0096702D"/>
    <w:rsid w:val="009673BD"/>
    <w:rsid w:val="0096741E"/>
    <w:rsid w:val="00967433"/>
    <w:rsid w:val="00967E8A"/>
    <w:rsid w:val="00970982"/>
    <w:rsid w:val="00970B25"/>
    <w:rsid w:val="00970F1B"/>
    <w:rsid w:val="00971888"/>
    <w:rsid w:val="00971912"/>
    <w:rsid w:val="00971933"/>
    <w:rsid w:val="0097248A"/>
    <w:rsid w:val="00972766"/>
    <w:rsid w:val="00972944"/>
    <w:rsid w:val="00972E8D"/>
    <w:rsid w:val="00973811"/>
    <w:rsid w:val="009739A2"/>
    <w:rsid w:val="00973B3B"/>
    <w:rsid w:val="00973B96"/>
    <w:rsid w:val="00974170"/>
    <w:rsid w:val="009748D5"/>
    <w:rsid w:val="00974AC0"/>
    <w:rsid w:val="00974B34"/>
    <w:rsid w:val="0097509D"/>
    <w:rsid w:val="009754EE"/>
    <w:rsid w:val="009762BD"/>
    <w:rsid w:val="009767F9"/>
    <w:rsid w:val="00976B25"/>
    <w:rsid w:val="00976D7B"/>
    <w:rsid w:val="00976F63"/>
    <w:rsid w:val="009770CA"/>
    <w:rsid w:val="00977198"/>
    <w:rsid w:val="00977A5B"/>
    <w:rsid w:val="00980493"/>
    <w:rsid w:val="009804D7"/>
    <w:rsid w:val="00980865"/>
    <w:rsid w:val="00980BB0"/>
    <w:rsid w:val="00980FDB"/>
    <w:rsid w:val="00981118"/>
    <w:rsid w:val="009814CD"/>
    <w:rsid w:val="00981638"/>
    <w:rsid w:val="009819F9"/>
    <w:rsid w:val="00981C2D"/>
    <w:rsid w:val="00981DC3"/>
    <w:rsid w:val="0098209B"/>
    <w:rsid w:val="00982160"/>
    <w:rsid w:val="0098238E"/>
    <w:rsid w:val="00982E33"/>
    <w:rsid w:val="00983083"/>
    <w:rsid w:val="009831B2"/>
    <w:rsid w:val="00983D60"/>
    <w:rsid w:val="00983E20"/>
    <w:rsid w:val="00984BD7"/>
    <w:rsid w:val="00984D24"/>
    <w:rsid w:val="009854C2"/>
    <w:rsid w:val="00985CAB"/>
    <w:rsid w:val="00986099"/>
    <w:rsid w:val="009860A8"/>
    <w:rsid w:val="00986188"/>
    <w:rsid w:val="00986B82"/>
    <w:rsid w:val="00986CA0"/>
    <w:rsid w:val="00986E52"/>
    <w:rsid w:val="009870F7"/>
    <w:rsid w:val="009879DA"/>
    <w:rsid w:val="00987A19"/>
    <w:rsid w:val="00987A3C"/>
    <w:rsid w:val="00990FDC"/>
    <w:rsid w:val="00991326"/>
    <w:rsid w:val="009913D6"/>
    <w:rsid w:val="009923FE"/>
    <w:rsid w:val="00992BEA"/>
    <w:rsid w:val="00992C0E"/>
    <w:rsid w:val="00992F9F"/>
    <w:rsid w:val="0099343E"/>
    <w:rsid w:val="00993DE4"/>
    <w:rsid w:val="00994316"/>
    <w:rsid w:val="009943B1"/>
    <w:rsid w:val="0099461B"/>
    <w:rsid w:val="0099461D"/>
    <w:rsid w:val="009948FF"/>
    <w:rsid w:val="00994956"/>
    <w:rsid w:val="0099524D"/>
    <w:rsid w:val="00995D45"/>
    <w:rsid w:val="00996B56"/>
    <w:rsid w:val="00996BDE"/>
    <w:rsid w:val="00996C4C"/>
    <w:rsid w:val="00997157"/>
    <w:rsid w:val="0099744E"/>
    <w:rsid w:val="00997934"/>
    <w:rsid w:val="00997AD8"/>
    <w:rsid w:val="009A026E"/>
    <w:rsid w:val="009A097D"/>
    <w:rsid w:val="009A125E"/>
    <w:rsid w:val="009A19D0"/>
    <w:rsid w:val="009A1DFC"/>
    <w:rsid w:val="009A1F48"/>
    <w:rsid w:val="009A2349"/>
    <w:rsid w:val="009A2AFB"/>
    <w:rsid w:val="009A2C5F"/>
    <w:rsid w:val="009A2EFC"/>
    <w:rsid w:val="009A3513"/>
    <w:rsid w:val="009A3A76"/>
    <w:rsid w:val="009A3B9F"/>
    <w:rsid w:val="009A3EEB"/>
    <w:rsid w:val="009A3FA6"/>
    <w:rsid w:val="009A4722"/>
    <w:rsid w:val="009A4D2E"/>
    <w:rsid w:val="009A56DD"/>
    <w:rsid w:val="009A60D5"/>
    <w:rsid w:val="009A6316"/>
    <w:rsid w:val="009A6405"/>
    <w:rsid w:val="009A665D"/>
    <w:rsid w:val="009A6BD2"/>
    <w:rsid w:val="009A71B0"/>
    <w:rsid w:val="009A788C"/>
    <w:rsid w:val="009A7AEE"/>
    <w:rsid w:val="009B057B"/>
    <w:rsid w:val="009B074D"/>
    <w:rsid w:val="009B08C5"/>
    <w:rsid w:val="009B094A"/>
    <w:rsid w:val="009B0EA3"/>
    <w:rsid w:val="009B0FD9"/>
    <w:rsid w:val="009B122E"/>
    <w:rsid w:val="009B1D60"/>
    <w:rsid w:val="009B27AF"/>
    <w:rsid w:val="009B286A"/>
    <w:rsid w:val="009B2C72"/>
    <w:rsid w:val="009B2E29"/>
    <w:rsid w:val="009B30D0"/>
    <w:rsid w:val="009B34F1"/>
    <w:rsid w:val="009B3AE7"/>
    <w:rsid w:val="009B40DF"/>
    <w:rsid w:val="009B45A2"/>
    <w:rsid w:val="009B461A"/>
    <w:rsid w:val="009B4C45"/>
    <w:rsid w:val="009B4CAF"/>
    <w:rsid w:val="009B5CA7"/>
    <w:rsid w:val="009B6218"/>
    <w:rsid w:val="009B6400"/>
    <w:rsid w:val="009B6671"/>
    <w:rsid w:val="009B6908"/>
    <w:rsid w:val="009B7578"/>
    <w:rsid w:val="009B796B"/>
    <w:rsid w:val="009B7C61"/>
    <w:rsid w:val="009C08B4"/>
    <w:rsid w:val="009C0A15"/>
    <w:rsid w:val="009C10EC"/>
    <w:rsid w:val="009C1754"/>
    <w:rsid w:val="009C1D3A"/>
    <w:rsid w:val="009C2D56"/>
    <w:rsid w:val="009C2E6F"/>
    <w:rsid w:val="009C2E77"/>
    <w:rsid w:val="009C31CA"/>
    <w:rsid w:val="009C3455"/>
    <w:rsid w:val="009C3BC9"/>
    <w:rsid w:val="009C3C31"/>
    <w:rsid w:val="009C41F3"/>
    <w:rsid w:val="009C467C"/>
    <w:rsid w:val="009C4815"/>
    <w:rsid w:val="009C4CF1"/>
    <w:rsid w:val="009C4DED"/>
    <w:rsid w:val="009C55CB"/>
    <w:rsid w:val="009C56BE"/>
    <w:rsid w:val="009C6287"/>
    <w:rsid w:val="009C79A2"/>
    <w:rsid w:val="009C7EDC"/>
    <w:rsid w:val="009D045C"/>
    <w:rsid w:val="009D07F0"/>
    <w:rsid w:val="009D07FF"/>
    <w:rsid w:val="009D18B9"/>
    <w:rsid w:val="009D194F"/>
    <w:rsid w:val="009D1A0C"/>
    <w:rsid w:val="009D1A61"/>
    <w:rsid w:val="009D1A99"/>
    <w:rsid w:val="009D1DC5"/>
    <w:rsid w:val="009D20F7"/>
    <w:rsid w:val="009D21C9"/>
    <w:rsid w:val="009D2292"/>
    <w:rsid w:val="009D236D"/>
    <w:rsid w:val="009D24D8"/>
    <w:rsid w:val="009D2621"/>
    <w:rsid w:val="009D2999"/>
    <w:rsid w:val="009D2BC9"/>
    <w:rsid w:val="009D2CBA"/>
    <w:rsid w:val="009D308C"/>
    <w:rsid w:val="009D3B04"/>
    <w:rsid w:val="009D3FB4"/>
    <w:rsid w:val="009D404F"/>
    <w:rsid w:val="009D4EEF"/>
    <w:rsid w:val="009D5354"/>
    <w:rsid w:val="009D5B08"/>
    <w:rsid w:val="009D5EA1"/>
    <w:rsid w:val="009D5F05"/>
    <w:rsid w:val="009D60CC"/>
    <w:rsid w:val="009D654A"/>
    <w:rsid w:val="009D66E9"/>
    <w:rsid w:val="009D70E8"/>
    <w:rsid w:val="009D7A15"/>
    <w:rsid w:val="009D7AEE"/>
    <w:rsid w:val="009D7D44"/>
    <w:rsid w:val="009E07D7"/>
    <w:rsid w:val="009E0C5F"/>
    <w:rsid w:val="009E13A3"/>
    <w:rsid w:val="009E19BE"/>
    <w:rsid w:val="009E1E89"/>
    <w:rsid w:val="009E29B8"/>
    <w:rsid w:val="009E2D6E"/>
    <w:rsid w:val="009E2FA5"/>
    <w:rsid w:val="009E327E"/>
    <w:rsid w:val="009E365E"/>
    <w:rsid w:val="009E42CC"/>
    <w:rsid w:val="009E4A20"/>
    <w:rsid w:val="009E4F7F"/>
    <w:rsid w:val="009E578C"/>
    <w:rsid w:val="009E59FE"/>
    <w:rsid w:val="009E5A10"/>
    <w:rsid w:val="009E618C"/>
    <w:rsid w:val="009E6345"/>
    <w:rsid w:val="009E697A"/>
    <w:rsid w:val="009E6A95"/>
    <w:rsid w:val="009E7221"/>
    <w:rsid w:val="009E74FF"/>
    <w:rsid w:val="009E7894"/>
    <w:rsid w:val="009F0353"/>
    <w:rsid w:val="009F067A"/>
    <w:rsid w:val="009F071E"/>
    <w:rsid w:val="009F0C83"/>
    <w:rsid w:val="009F0CED"/>
    <w:rsid w:val="009F1340"/>
    <w:rsid w:val="009F15BB"/>
    <w:rsid w:val="009F1A4F"/>
    <w:rsid w:val="009F1AB2"/>
    <w:rsid w:val="009F1AFC"/>
    <w:rsid w:val="009F1B2C"/>
    <w:rsid w:val="009F23FA"/>
    <w:rsid w:val="009F24B7"/>
    <w:rsid w:val="009F3FF9"/>
    <w:rsid w:val="009F4179"/>
    <w:rsid w:val="009F59A3"/>
    <w:rsid w:val="009F6ADE"/>
    <w:rsid w:val="009F6D1D"/>
    <w:rsid w:val="009F6EDC"/>
    <w:rsid w:val="009F700D"/>
    <w:rsid w:val="009F74EA"/>
    <w:rsid w:val="009F7ACF"/>
    <w:rsid w:val="009F7F01"/>
    <w:rsid w:val="00A006D1"/>
    <w:rsid w:val="00A00D5C"/>
    <w:rsid w:val="00A0102F"/>
    <w:rsid w:val="00A013AA"/>
    <w:rsid w:val="00A023DC"/>
    <w:rsid w:val="00A02882"/>
    <w:rsid w:val="00A034FE"/>
    <w:rsid w:val="00A03521"/>
    <w:rsid w:val="00A03641"/>
    <w:rsid w:val="00A037DE"/>
    <w:rsid w:val="00A03957"/>
    <w:rsid w:val="00A047B8"/>
    <w:rsid w:val="00A050CD"/>
    <w:rsid w:val="00A0623D"/>
    <w:rsid w:val="00A06BBF"/>
    <w:rsid w:val="00A0708C"/>
    <w:rsid w:val="00A076E4"/>
    <w:rsid w:val="00A07F00"/>
    <w:rsid w:val="00A07FB3"/>
    <w:rsid w:val="00A10526"/>
    <w:rsid w:val="00A1081C"/>
    <w:rsid w:val="00A11E68"/>
    <w:rsid w:val="00A126E4"/>
    <w:rsid w:val="00A129A3"/>
    <w:rsid w:val="00A13240"/>
    <w:rsid w:val="00A13646"/>
    <w:rsid w:val="00A13E7E"/>
    <w:rsid w:val="00A142D9"/>
    <w:rsid w:val="00A14FE3"/>
    <w:rsid w:val="00A151C8"/>
    <w:rsid w:val="00A1553F"/>
    <w:rsid w:val="00A1568B"/>
    <w:rsid w:val="00A157B7"/>
    <w:rsid w:val="00A15AB6"/>
    <w:rsid w:val="00A15F2D"/>
    <w:rsid w:val="00A16EA0"/>
    <w:rsid w:val="00A1717F"/>
    <w:rsid w:val="00A175C6"/>
    <w:rsid w:val="00A17AA7"/>
    <w:rsid w:val="00A17E2E"/>
    <w:rsid w:val="00A20056"/>
    <w:rsid w:val="00A2072B"/>
    <w:rsid w:val="00A209CA"/>
    <w:rsid w:val="00A20E04"/>
    <w:rsid w:val="00A21201"/>
    <w:rsid w:val="00A21257"/>
    <w:rsid w:val="00A22302"/>
    <w:rsid w:val="00A22783"/>
    <w:rsid w:val="00A23644"/>
    <w:rsid w:val="00A23B0E"/>
    <w:rsid w:val="00A245F8"/>
    <w:rsid w:val="00A2494D"/>
    <w:rsid w:val="00A24F85"/>
    <w:rsid w:val="00A25091"/>
    <w:rsid w:val="00A2533E"/>
    <w:rsid w:val="00A253C6"/>
    <w:rsid w:val="00A25986"/>
    <w:rsid w:val="00A25BF7"/>
    <w:rsid w:val="00A26611"/>
    <w:rsid w:val="00A27756"/>
    <w:rsid w:val="00A2792A"/>
    <w:rsid w:val="00A27A76"/>
    <w:rsid w:val="00A27BDE"/>
    <w:rsid w:val="00A3032F"/>
    <w:rsid w:val="00A31242"/>
    <w:rsid w:val="00A3149F"/>
    <w:rsid w:val="00A3163F"/>
    <w:rsid w:val="00A3170B"/>
    <w:rsid w:val="00A31A25"/>
    <w:rsid w:val="00A32020"/>
    <w:rsid w:val="00A326B8"/>
    <w:rsid w:val="00A3281D"/>
    <w:rsid w:val="00A32A42"/>
    <w:rsid w:val="00A33319"/>
    <w:rsid w:val="00A3353D"/>
    <w:rsid w:val="00A34272"/>
    <w:rsid w:val="00A34466"/>
    <w:rsid w:val="00A3446B"/>
    <w:rsid w:val="00A34917"/>
    <w:rsid w:val="00A34AC4"/>
    <w:rsid w:val="00A34CA4"/>
    <w:rsid w:val="00A350E5"/>
    <w:rsid w:val="00A3525B"/>
    <w:rsid w:val="00A3548E"/>
    <w:rsid w:val="00A35E58"/>
    <w:rsid w:val="00A363A2"/>
    <w:rsid w:val="00A36792"/>
    <w:rsid w:val="00A369DC"/>
    <w:rsid w:val="00A37772"/>
    <w:rsid w:val="00A37825"/>
    <w:rsid w:val="00A37A60"/>
    <w:rsid w:val="00A37AF7"/>
    <w:rsid w:val="00A40351"/>
    <w:rsid w:val="00A41053"/>
    <w:rsid w:val="00A413D2"/>
    <w:rsid w:val="00A417FE"/>
    <w:rsid w:val="00A41AFC"/>
    <w:rsid w:val="00A426A5"/>
    <w:rsid w:val="00A427D7"/>
    <w:rsid w:val="00A43477"/>
    <w:rsid w:val="00A43A0C"/>
    <w:rsid w:val="00A43EFD"/>
    <w:rsid w:val="00A43FAB"/>
    <w:rsid w:val="00A44B9D"/>
    <w:rsid w:val="00A45118"/>
    <w:rsid w:val="00A459BA"/>
    <w:rsid w:val="00A45B2E"/>
    <w:rsid w:val="00A45B46"/>
    <w:rsid w:val="00A45DDD"/>
    <w:rsid w:val="00A45F9A"/>
    <w:rsid w:val="00A46682"/>
    <w:rsid w:val="00A46FB3"/>
    <w:rsid w:val="00A4706E"/>
    <w:rsid w:val="00A4798F"/>
    <w:rsid w:val="00A479C4"/>
    <w:rsid w:val="00A500C5"/>
    <w:rsid w:val="00A5014E"/>
    <w:rsid w:val="00A5050C"/>
    <w:rsid w:val="00A51133"/>
    <w:rsid w:val="00A51693"/>
    <w:rsid w:val="00A51921"/>
    <w:rsid w:val="00A528E1"/>
    <w:rsid w:val="00A52DB1"/>
    <w:rsid w:val="00A530AE"/>
    <w:rsid w:val="00A530D4"/>
    <w:rsid w:val="00A535B6"/>
    <w:rsid w:val="00A5371A"/>
    <w:rsid w:val="00A53EDE"/>
    <w:rsid w:val="00A53F22"/>
    <w:rsid w:val="00A54B79"/>
    <w:rsid w:val="00A54C14"/>
    <w:rsid w:val="00A555D6"/>
    <w:rsid w:val="00A556BD"/>
    <w:rsid w:val="00A55E8E"/>
    <w:rsid w:val="00A564B9"/>
    <w:rsid w:val="00A56789"/>
    <w:rsid w:val="00A56AF5"/>
    <w:rsid w:val="00A56C40"/>
    <w:rsid w:val="00A56CF8"/>
    <w:rsid w:val="00A57911"/>
    <w:rsid w:val="00A60198"/>
    <w:rsid w:val="00A604A9"/>
    <w:rsid w:val="00A606D6"/>
    <w:rsid w:val="00A614CE"/>
    <w:rsid w:val="00A62C08"/>
    <w:rsid w:val="00A62E6B"/>
    <w:rsid w:val="00A62F9B"/>
    <w:rsid w:val="00A635EF"/>
    <w:rsid w:val="00A64089"/>
    <w:rsid w:val="00A641D8"/>
    <w:rsid w:val="00A64B24"/>
    <w:rsid w:val="00A64BFB"/>
    <w:rsid w:val="00A651F9"/>
    <w:rsid w:val="00A652BD"/>
    <w:rsid w:val="00A6542C"/>
    <w:rsid w:val="00A66674"/>
    <w:rsid w:val="00A66B0B"/>
    <w:rsid w:val="00A670EA"/>
    <w:rsid w:val="00A6711D"/>
    <w:rsid w:val="00A67265"/>
    <w:rsid w:val="00A67907"/>
    <w:rsid w:val="00A67D4F"/>
    <w:rsid w:val="00A707E3"/>
    <w:rsid w:val="00A71439"/>
    <w:rsid w:val="00A71942"/>
    <w:rsid w:val="00A71981"/>
    <w:rsid w:val="00A7247D"/>
    <w:rsid w:val="00A72EF1"/>
    <w:rsid w:val="00A73227"/>
    <w:rsid w:val="00A73A01"/>
    <w:rsid w:val="00A73C9B"/>
    <w:rsid w:val="00A73FB9"/>
    <w:rsid w:val="00A74061"/>
    <w:rsid w:val="00A742D2"/>
    <w:rsid w:val="00A74B31"/>
    <w:rsid w:val="00A74C32"/>
    <w:rsid w:val="00A74EB9"/>
    <w:rsid w:val="00A75BC2"/>
    <w:rsid w:val="00A768CE"/>
    <w:rsid w:val="00A76CD7"/>
    <w:rsid w:val="00A771B8"/>
    <w:rsid w:val="00A8101A"/>
    <w:rsid w:val="00A81112"/>
    <w:rsid w:val="00A81470"/>
    <w:rsid w:val="00A814AB"/>
    <w:rsid w:val="00A825F5"/>
    <w:rsid w:val="00A82697"/>
    <w:rsid w:val="00A827B4"/>
    <w:rsid w:val="00A829AB"/>
    <w:rsid w:val="00A83D9E"/>
    <w:rsid w:val="00A8419E"/>
    <w:rsid w:val="00A84307"/>
    <w:rsid w:val="00A84421"/>
    <w:rsid w:val="00A84B3E"/>
    <w:rsid w:val="00A85378"/>
    <w:rsid w:val="00A855C6"/>
    <w:rsid w:val="00A8561A"/>
    <w:rsid w:val="00A85645"/>
    <w:rsid w:val="00A86002"/>
    <w:rsid w:val="00A867B0"/>
    <w:rsid w:val="00A86911"/>
    <w:rsid w:val="00A86BE7"/>
    <w:rsid w:val="00A878B1"/>
    <w:rsid w:val="00A87F07"/>
    <w:rsid w:val="00A900B3"/>
    <w:rsid w:val="00A90575"/>
    <w:rsid w:val="00A90BFA"/>
    <w:rsid w:val="00A9112F"/>
    <w:rsid w:val="00A91F69"/>
    <w:rsid w:val="00A9206C"/>
    <w:rsid w:val="00A92245"/>
    <w:rsid w:val="00A92247"/>
    <w:rsid w:val="00A92596"/>
    <w:rsid w:val="00A928C9"/>
    <w:rsid w:val="00A92D3D"/>
    <w:rsid w:val="00A92FFC"/>
    <w:rsid w:val="00A93016"/>
    <w:rsid w:val="00A93101"/>
    <w:rsid w:val="00A93B9B"/>
    <w:rsid w:val="00A9410D"/>
    <w:rsid w:val="00A94903"/>
    <w:rsid w:val="00A94A26"/>
    <w:rsid w:val="00A9586A"/>
    <w:rsid w:val="00A95DAB"/>
    <w:rsid w:val="00A95F6D"/>
    <w:rsid w:val="00A96691"/>
    <w:rsid w:val="00A9681B"/>
    <w:rsid w:val="00A96C74"/>
    <w:rsid w:val="00A97342"/>
    <w:rsid w:val="00A974BC"/>
    <w:rsid w:val="00AA03E3"/>
    <w:rsid w:val="00AA085D"/>
    <w:rsid w:val="00AA1099"/>
    <w:rsid w:val="00AA13E9"/>
    <w:rsid w:val="00AA1F39"/>
    <w:rsid w:val="00AA200D"/>
    <w:rsid w:val="00AA23FE"/>
    <w:rsid w:val="00AA2B61"/>
    <w:rsid w:val="00AA2D6A"/>
    <w:rsid w:val="00AA2F4E"/>
    <w:rsid w:val="00AA32F2"/>
    <w:rsid w:val="00AA3953"/>
    <w:rsid w:val="00AA39BE"/>
    <w:rsid w:val="00AA3A79"/>
    <w:rsid w:val="00AA402F"/>
    <w:rsid w:val="00AA47BA"/>
    <w:rsid w:val="00AA49DD"/>
    <w:rsid w:val="00AA52AF"/>
    <w:rsid w:val="00AA5814"/>
    <w:rsid w:val="00AA5A58"/>
    <w:rsid w:val="00AA5B85"/>
    <w:rsid w:val="00AA637E"/>
    <w:rsid w:val="00AA63BC"/>
    <w:rsid w:val="00AA7134"/>
    <w:rsid w:val="00AA7BA2"/>
    <w:rsid w:val="00AA7D1B"/>
    <w:rsid w:val="00AB0396"/>
    <w:rsid w:val="00AB0E26"/>
    <w:rsid w:val="00AB11C2"/>
    <w:rsid w:val="00AB13D0"/>
    <w:rsid w:val="00AB166F"/>
    <w:rsid w:val="00AB1946"/>
    <w:rsid w:val="00AB19A2"/>
    <w:rsid w:val="00AB256B"/>
    <w:rsid w:val="00AB28FB"/>
    <w:rsid w:val="00AB2BCF"/>
    <w:rsid w:val="00AB37C8"/>
    <w:rsid w:val="00AB440A"/>
    <w:rsid w:val="00AB522A"/>
    <w:rsid w:val="00AB564E"/>
    <w:rsid w:val="00AB56DF"/>
    <w:rsid w:val="00AB5781"/>
    <w:rsid w:val="00AB5883"/>
    <w:rsid w:val="00AB5E4B"/>
    <w:rsid w:val="00AB6770"/>
    <w:rsid w:val="00AB7293"/>
    <w:rsid w:val="00AB7576"/>
    <w:rsid w:val="00AB7B1E"/>
    <w:rsid w:val="00AB7C14"/>
    <w:rsid w:val="00AB7E2E"/>
    <w:rsid w:val="00AC059D"/>
    <w:rsid w:val="00AC08D2"/>
    <w:rsid w:val="00AC11AB"/>
    <w:rsid w:val="00AC11ED"/>
    <w:rsid w:val="00AC1251"/>
    <w:rsid w:val="00AC140D"/>
    <w:rsid w:val="00AC1FA9"/>
    <w:rsid w:val="00AC26C9"/>
    <w:rsid w:val="00AC3117"/>
    <w:rsid w:val="00AC3591"/>
    <w:rsid w:val="00AC3A13"/>
    <w:rsid w:val="00AC4047"/>
    <w:rsid w:val="00AC405F"/>
    <w:rsid w:val="00AC4229"/>
    <w:rsid w:val="00AC46AD"/>
    <w:rsid w:val="00AC4DFF"/>
    <w:rsid w:val="00AC4E5F"/>
    <w:rsid w:val="00AC599E"/>
    <w:rsid w:val="00AC5CD2"/>
    <w:rsid w:val="00AC6427"/>
    <w:rsid w:val="00AC6A9A"/>
    <w:rsid w:val="00AC6BBE"/>
    <w:rsid w:val="00AC7730"/>
    <w:rsid w:val="00AC781C"/>
    <w:rsid w:val="00AC7B1F"/>
    <w:rsid w:val="00AD1134"/>
    <w:rsid w:val="00AD13C4"/>
    <w:rsid w:val="00AD1E02"/>
    <w:rsid w:val="00AD1E0B"/>
    <w:rsid w:val="00AD26FD"/>
    <w:rsid w:val="00AD2797"/>
    <w:rsid w:val="00AD29A1"/>
    <w:rsid w:val="00AD2A49"/>
    <w:rsid w:val="00AD2C90"/>
    <w:rsid w:val="00AD31B3"/>
    <w:rsid w:val="00AD325F"/>
    <w:rsid w:val="00AD3BE9"/>
    <w:rsid w:val="00AD3E8A"/>
    <w:rsid w:val="00AD4388"/>
    <w:rsid w:val="00AD4705"/>
    <w:rsid w:val="00AD48B9"/>
    <w:rsid w:val="00AD5053"/>
    <w:rsid w:val="00AD5079"/>
    <w:rsid w:val="00AD54A5"/>
    <w:rsid w:val="00AD5A22"/>
    <w:rsid w:val="00AD5DC5"/>
    <w:rsid w:val="00AD626F"/>
    <w:rsid w:val="00AD65ED"/>
    <w:rsid w:val="00AD6BC6"/>
    <w:rsid w:val="00AD73EC"/>
    <w:rsid w:val="00AD7C77"/>
    <w:rsid w:val="00AE03E4"/>
    <w:rsid w:val="00AE119B"/>
    <w:rsid w:val="00AE15E4"/>
    <w:rsid w:val="00AE189C"/>
    <w:rsid w:val="00AE1930"/>
    <w:rsid w:val="00AE1C86"/>
    <w:rsid w:val="00AE2790"/>
    <w:rsid w:val="00AE2F17"/>
    <w:rsid w:val="00AE33A6"/>
    <w:rsid w:val="00AE3682"/>
    <w:rsid w:val="00AE3996"/>
    <w:rsid w:val="00AE3AC4"/>
    <w:rsid w:val="00AE3C21"/>
    <w:rsid w:val="00AE3EA0"/>
    <w:rsid w:val="00AE3FB7"/>
    <w:rsid w:val="00AE4546"/>
    <w:rsid w:val="00AE4FEF"/>
    <w:rsid w:val="00AE591A"/>
    <w:rsid w:val="00AE5BC6"/>
    <w:rsid w:val="00AE68CB"/>
    <w:rsid w:val="00AE70B1"/>
    <w:rsid w:val="00AE70EE"/>
    <w:rsid w:val="00AE72C6"/>
    <w:rsid w:val="00AE751F"/>
    <w:rsid w:val="00AE7567"/>
    <w:rsid w:val="00AF009F"/>
    <w:rsid w:val="00AF0399"/>
    <w:rsid w:val="00AF056B"/>
    <w:rsid w:val="00AF0CA2"/>
    <w:rsid w:val="00AF1212"/>
    <w:rsid w:val="00AF17CF"/>
    <w:rsid w:val="00AF1A54"/>
    <w:rsid w:val="00AF1B39"/>
    <w:rsid w:val="00AF1BE0"/>
    <w:rsid w:val="00AF3518"/>
    <w:rsid w:val="00AF3F53"/>
    <w:rsid w:val="00AF40DF"/>
    <w:rsid w:val="00AF4297"/>
    <w:rsid w:val="00AF42C4"/>
    <w:rsid w:val="00AF4432"/>
    <w:rsid w:val="00AF443F"/>
    <w:rsid w:val="00AF4661"/>
    <w:rsid w:val="00AF4A06"/>
    <w:rsid w:val="00AF4A71"/>
    <w:rsid w:val="00AF4F01"/>
    <w:rsid w:val="00AF4F8C"/>
    <w:rsid w:val="00AF5A54"/>
    <w:rsid w:val="00AF5B6B"/>
    <w:rsid w:val="00AF5DA0"/>
    <w:rsid w:val="00AF6110"/>
    <w:rsid w:val="00AF62AD"/>
    <w:rsid w:val="00AF6AC4"/>
    <w:rsid w:val="00AF6E32"/>
    <w:rsid w:val="00AF6EB7"/>
    <w:rsid w:val="00AF708A"/>
    <w:rsid w:val="00AF70F7"/>
    <w:rsid w:val="00AF72A5"/>
    <w:rsid w:val="00AF775E"/>
    <w:rsid w:val="00AF7EB1"/>
    <w:rsid w:val="00AF7EC6"/>
    <w:rsid w:val="00B005AC"/>
    <w:rsid w:val="00B0084C"/>
    <w:rsid w:val="00B009B7"/>
    <w:rsid w:val="00B00D54"/>
    <w:rsid w:val="00B01456"/>
    <w:rsid w:val="00B0242C"/>
    <w:rsid w:val="00B04B6F"/>
    <w:rsid w:val="00B04BE0"/>
    <w:rsid w:val="00B05428"/>
    <w:rsid w:val="00B05EEB"/>
    <w:rsid w:val="00B065A7"/>
    <w:rsid w:val="00B0740C"/>
    <w:rsid w:val="00B07C76"/>
    <w:rsid w:val="00B07E1E"/>
    <w:rsid w:val="00B07EE8"/>
    <w:rsid w:val="00B10523"/>
    <w:rsid w:val="00B1064C"/>
    <w:rsid w:val="00B110FD"/>
    <w:rsid w:val="00B11AF8"/>
    <w:rsid w:val="00B122AA"/>
    <w:rsid w:val="00B12376"/>
    <w:rsid w:val="00B129D8"/>
    <w:rsid w:val="00B12CF7"/>
    <w:rsid w:val="00B12F28"/>
    <w:rsid w:val="00B13767"/>
    <w:rsid w:val="00B13B52"/>
    <w:rsid w:val="00B13BE5"/>
    <w:rsid w:val="00B14588"/>
    <w:rsid w:val="00B146BB"/>
    <w:rsid w:val="00B14848"/>
    <w:rsid w:val="00B149B6"/>
    <w:rsid w:val="00B14B2C"/>
    <w:rsid w:val="00B14C25"/>
    <w:rsid w:val="00B14C53"/>
    <w:rsid w:val="00B14FD7"/>
    <w:rsid w:val="00B152B0"/>
    <w:rsid w:val="00B15904"/>
    <w:rsid w:val="00B15DCF"/>
    <w:rsid w:val="00B15E7F"/>
    <w:rsid w:val="00B1609B"/>
    <w:rsid w:val="00B16336"/>
    <w:rsid w:val="00B16407"/>
    <w:rsid w:val="00B16B52"/>
    <w:rsid w:val="00B16DEF"/>
    <w:rsid w:val="00B16E9A"/>
    <w:rsid w:val="00B1729C"/>
    <w:rsid w:val="00B172D0"/>
    <w:rsid w:val="00B17A3C"/>
    <w:rsid w:val="00B17A4C"/>
    <w:rsid w:val="00B17C5A"/>
    <w:rsid w:val="00B17CED"/>
    <w:rsid w:val="00B17DDC"/>
    <w:rsid w:val="00B2054A"/>
    <w:rsid w:val="00B20945"/>
    <w:rsid w:val="00B20C00"/>
    <w:rsid w:val="00B21C19"/>
    <w:rsid w:val="00B21E8E"/>
    <w:rsid w:val="00B220B1"/>
    <w:rsid w:val="00B22140"/>
    <w:rsid w:val="00B2272A"/>
    <w:rsid w:val="00B23505"/>
    <w:rsid w:val="00B2357A"/>
    <w:rsid w:val="00B23726"/>
    <w:rsid w:val="00B24176"/>
    <w:rsid w:val="00B2499C"/>
    <w:rsid w:val="00B24F61"/>
    <w:rsid w:val="00B24FCE"/>
    <w:rsid w:val="00B25506"/>
    <w:rsid w:val="00B25681"/>
    <w:rsid w:val="00B25687"/>
    <w:rsid w:val="00B25882"/>
    <w:rsid w:val="00B25C8D"/>
    <w:rsid w:val="00B267C6"/>
    <w:rsid w:val="00B2720E"/>
    <w:rsid w:val="00B27796"/>
    <w:rsid w:val="00B27BF5"/>
    <w:rsid w:val="00B30A47"/>
    <w:rsid w:val="00B30AD2"/>
    <w:rsid w:val="00B3148D"/>
    <w:rsid w:val="00B32468"/>
    <w:rsid w:val="00B32CD8"/>
    <w:rsid w:val="00B33310"/>
    <w:rsid w:val="00B337FA"/>
    <w:rsid w:val="00B33DA8"/>
    <w:rsid w:val="00B33E78"/>
    <w:rsid w:val="00B348E0"/>
    <w:rsid w:val="00B34ECF"/>
    <w:rsid w:val="00B350C0"/>
    <w:rsid w:val="00B35195"/>
    <w:rsid w:val="00B358EA"/>
    <w:rsid w:val="00B360D3"/>
    <w:rsid w:val="00B366FA"/>
    <w:rsid w:val="00B36A00"/>
    <w:rsid w:val="00B36DF6"/>
    <w:rsid w:val="00B37E21"/>
    <w:rsid w:val="00B400CF"/>
    <w:rsid w:val="00B40228"/>
    <w:rsid w:val="00B412EE"/>
    <w:rsid w:val="00B416B6"/>
    <w:rsid w:val="00B41CA8"/>
    <w:rsid w:val="00B41E2F"/>
    <w:rsid w:val="00B41EF6"/>
    <w:rsid w:val="00B41FFF"/>
    <w:rsid w:val="00B423AF"/>
    <w:rsid w:val="00B42696"/>
    <w:rsid w:val="00B42A23"/>
    <w:rsid w:val="00B42C0F"/>
    <w:rsid w:val="00B42EA5"/>
    <w:rsid w:val="00B42FAC"/>
    <w:rsid w:val="00B43745"/>
    <w:rsid w:val="00B43E2D"/>
    <w:rsid w:val="00B43EF6"/>
    <w:rsid w:val="00B441C4"/>
    <w:rsid w:val="00B4432C"/>
    <w:rsid w:val="00B44BA8"/>
    <w:rsid w:val="00B4524C"/>
    <w:rsid w:val="00B4560A"/>
    <w:rsid w:val="00B4604F"/>
    <w:rsid w:val="00B4637B"/>
    <w:rsid w:val="00B46438"/>
    <w:rsid w:val="00B473F9"/>
    <w:rsid w:val="00B474B2"/>
    <w:rsid w:val="00B47563"/>
    <w:rsid w:val="00B504AB"/>
    <w:rsid w:val="00B50560"/>
    <w:rsid w:val="00B506A2"/>
    <w:rsid w:val="00B508B6"/>
    <w:rsid w:val="00B509B1"/>
    <w:rsid w:val="00B51032"/>
    <w:rsid w:val="00B511C5"/>
    <w:rsid w:val="00B5163E"/>
    <w:rsid w:val="00B5188C"/>
    <w:rsid w:val="00B5194D"/>
    <w:rsid w:val="00B528EE"/>
    <w:rsid w:val="00B52E5E"/>
    <w:rsid w:val="00B530C2"/>
    <w:rsid w:val="00B53CB4"/>
    <w:rsid w:val="00B53F08"/>
    <w:rsid w:val="00B54B14"/>
    <w:rsid w:val="00B552E3"/>
    <w:rsid w:val="00B557AD"/>
    <w:rsid w:val="00B55DCD"/>
    <w:rsid w:val="00B562A1"/>
    <w:rsid w:val="00B569F3"/>
    <w:rsid w:val="00B56EDA"/>
    <w:rsid w:val="00B5720B"/>
    <w:rsid w:val="00B60199"/>
    <w:rsid w:val="00B6055B"/>
    <w:rsid w:val="00B61666"/>
    <w:rsid w:val="00B6180C"/>
    <w:rsid w:val="00B61CFE"/>
    <w:rsid w:val="00B62120"/>
    <w:rsid w:val="00B624A2"/>
    <w:rsid w:val="00B62602"/>
    <w:rsid w:val="00B62A8C"/>
    <w:rsid w:val="00B6332A"/>
    <w:rsid w:val="00B63817"/>
    <w:rsid w:val="00B638A2"/>
    <w:rsid w:val="00B63B85"/>
    <w:rsid w:val="00B63ED9"/>
    <w:rsid w:val="00B644C5"/>
    <w:rsid w:val="00B64515"/>
    <w:rsid w:val="00B64742"/>
    <w:rsid w:val="00B6487D"/>
    <w:rsid w:val="00B64A18"/>
    <w:rsid w:val="00B65494"/>
    <w:rsid w:val="00B65C23"/>
    <w:rsid w:val="00B66247"/>
    <w:rsid w:val="00B671AD"/>
    <w:rsid w:val="00B67525"/>
    <w:rsid w:val="00B677B8"/>
    <w:rsid w:val="00B677D9"/>
    <w:rsid w:val="00B678FE"/>
    <w:rsid w:val="00B67F3E"/>
    <w:rsid w:val="00B7032F"/>
    <w:rsid w:val="00B705D1"/>
    <w:rsid w:val="00B70603"/>
    <w:rsid w:val="00B706B1"/>
    <w:rsid w:val="00B70E57"/>
    <w:rsid w:val="00B71AFB"/>
    <w:rsid w:val="00B71B6F"/>
    <w:rsid w:val="00B71C18"/>
    <w:rsid w:val="00B72355"/>
    <w:rsid w:val="00B725B3"/>
    <w:rsid w:val="00B73294"/>
    <w:rsid w:val="00B7352D"/>
    <w:rsid w:val="00B73573"/>
    <w:rsid w:val="00B737FE"/>
    <w:rsid w:val="00B7397E"/>
    <w:rsid w:val="00B73CE0"/>
    <w:rsid w:val="00B74035"/>
    <w:rsid w:val="00B74048"/>
    <w:rsid w:val="00B7438B"/>
    <w:rsid w:val="00B743D5"/>
    <w:rsid w:val="00B74BFA"/>
    <w:rsid w:val="00B76166"/>
    <w:rsid w:val="00B7621A"/>
    <w:rsid w:val="00B76250"/>
    <w:rsid w:val="00B76676"/>
    <w:rsid w:val="00B7697A"/>
    <w:rsid w:val="00B77147"/>
    <w:rsid w:val="00B771BD"/>
    <w:rsid w:val="00B7762A"/>
    <w:rsid w:val="00B77745"/>
    <w:rsid w:val="00B77EE8"/>
    <w:rsid w:val="00B77FBB"/>
    <w:rsid w:val="00B8093B"/>
    <w:rsid w:val="00B810F7"/>
    <w:rsid w:val="00B81987"/>
    <w:rsid w:val="00B81A50"/>
    <w:rsid w:val="00B81DCD"/>
    <w:rsid w:val="00B832E9"/>
    <w:rsid w:val="00B833DF"/>
    <w:rsid w:val="00B835EF"/>
    <w:rsid w:val="00B837BD"/>
    <w:rsid w:val="00B84177"/>
    <w:rsid w:val="00B847BF"/>
    <w:rsid w:val="00B84AEB"/>
    <w:rsid w:val="00B85055"/>
    <w:rsid w:val="00B855A3"/>
    <w:rsid w:val="00B856A5"/>
    <w:rsid w:val="00B85E7B"/>
    <w:rsid w:val="00B866DA"/>
    <w:rsid w:val="00B873FE"/>
    <w:rsid w:val="00B87AB2"/>
    <w:rsid w:val="00B87B0E"/>
    <w:rsid w:val="00B87CC0"/>
    <w:rsid w:val="00B908CE"/>
    <w:rsid w:val="00B90D2E"/>
    <w:rsid w:val="00B91529"/>
    <w:rsid w:val="00B926AD"/>
    <w:rsid w:val="00B92B19"/>
    <w:rsid w:val="00B92E49"/>
    <w:rsid w:val="00B93D77"/>
    <w:rsid w:val="00B940F4"/>
    <w:rsid w:val="00B94745"/>
    <w:rsid w:val="00B94A3D"/>
    <w:rsid w:val="00B94E3D"/>
    <w:rsid w:val="00B95BF3"/>
    <w:rsid w:val="00B96AA7"/>
    <w:rsid w:val="00B96BBF"/>
    <w:rsid w:val="00B96E5C"/>
    <w:rsid w:val="00B97A4F"/>
    <w:rsid w:val="00B97A5D"/>
    <w:rsid w:val="00B97C44"/>
    <w:rsid w:val="00B97ED0"/>
    <w:rsid w:val="00BA00B1"/>
    <w:rsid w:val="00BA049D"/>
    <w:rsid w:val="00BA0898"/>
    <w:rsid w:val="00BA089D"/>
    <w:rsid w:val="00BA103A"/>
    <w:rsid w:val="00BA112D"/>
    <w:rsid w:val="00BA1585"/>
    <w:rsid w:val="00BA1E97"/>
    <w:rsid w:val="00BA22DD"/>
    <w:rsid w:val="00BA29F4"/>
    <w:rsid w:val="00BA2C84"/>
    <w:rsid w:val="00BA2C94"/>
    <w:rsid w:val="00BA4BCA"/>
    <w:rsid w:val="00BA4FA1"/>
    <w:rsid w:val="00BA5560"/>
    <w:rsid w:val="00BA59FF"/>
    <w:rsid w:val="00BA61A7"/>
    <w:rsid w:val="00BA67F3"/>
    <w:rsid w:val="00BA6FBF"/>
    <w:rsid w:val="00BA7273"/>
    <w:rsid w:val="00BA7D8F"/>
    <w:rsid w:val="00BB0749"/>
    <w:rsid w:val="00BB0AD6"/>
    <w:rsid w:val="00BB13DC"/>
    <w:rsid w:val="00BB187F"/>
    <w:rsid w:val="00BB1B39"/>
    <w:rsid w:val="00BB1D5B"/>
    <w:rsid w:val="00BB1E76"/>
    <w:rsid w:val="00BB1EB4"/>
    <w:rsid w:val="00BB209D"/>
    <w:rsid w:val="00BB2DDD"/>
    <w:rsid w:val="00BB3872"/>
    <w:rsid w:val="00BB41D7"/>
    <w:rsid w:val="00BB4403"/>
    <w:rsid w:val="00BB4513"/>
    <w:rsid w:val="00BB4760"/>
    <w:rsid w:val="00BB4D1F"/>
    <w:rsid w:val="00BB4F13"/>
    <w:rsid w:val="00BB55E6"/>
    <w:rsid w:val="00BB5BDF"/>
    <w:rsid w:val="00BB6B82"/>
    <w:rsid w:val="00BB6DBE"/>
    <w:rsid w:val="00BB718F"/>
    <w:rsid w:val="00BB7225"/>
    <w:rsid w:val="00BB74E6"/>
    <w:rsid w:val="00BB757E"/>
    <w:rsid w:val="00BB7ED0"/>
    <w:rsid w:val="00BC00D7"/>
    <w:rsid w:val="00BC060A"/>
    <w:rsid w:val="00BC18F0"/>
    <w:rsid w:val="00BC194A"/>
    <w:rsid w:val="00BC1C9E"/>
    <w:rsid w:val="00BC1D4C"/>
    <w:rsid w:val="00BC1F51"/>
    <w:rsid w:val="00BC2251"/>
    <w:rsid w:val="00BC28A2"/>
    <w:rsid w:val="00BC2B5C"/>
    <w:rsid w:val="00BC2D26"/>
    <w:rsid w:val="00BC2E5B"/>
    <w:rsid w:val="00BC3472"/>
    <w:rsid w:val="00BC34D4"/>
    <w:rsid w:val="00BC34E1"/>
    <w:rsid w:val="00BC3845"/>
    <w:rsid w:val="00BC3E72"/>
    <w:rsid w:val="00BC4398"/>
    <w:rsid w:val="00BC4A42"/>
    <w:rsid w:val="00BC5328"/>
    <w:rsid w:val="00BC558C"/>
    <w:rsid w:val="00BC5DD1"/>
    <w:rsid w:val="00BC5E4D"/>
    <w:rsid w:val="00BC6288"/>
    <w:rsid w:val="00BC6B88"/>
    <w:rsid w:val="00BC7BDA"/>
    <w:rsid w:val="00BC7DC3"/>
    <w:rsid w:val="00BD01CE"/>
    <w:rsid w:val="00BD07DD"/>
    <w:rsid w:val="00BD0D3D"/>
    <w:rsid w:val="00BD1357"/>
    <w:rsid w:val="00BD157F"/>
    <w:rsid w:val="00BD1BF4"/>
    <w:rsid w:val="00BD1BF8"/>
    <w:rsid w:val="00BD202C"/>
    <w:rsid w:val="00BD2856"/>
    <w:rsid w:val="00BD3B5C"/>
    <w:rsid w:val="00BD3E6A"/>
    <w:rsid w:val="00BD3F8E"/>
    <w:rsid w:val="00BD4403"/>
    <w:rsid w:val="00BD4EB1"/>
    <w:rsid w:val="00BD50DC"/>
    <w:rsid w:val="00BD5576"/>
    <w:rsid w:val="00BD5BB6"/>
    <w:rsid w:val="00BD5D26"/>
    <w:rsid w:val="00BD5F1C"/>
    <w:rsid w:val="00BD5F30"/>
    <w:rsid w:val="00BD64F8"/>
    <w:rsid w:val="00BD73A3"/>
    <w:rsid w:val="00BD793F"/>
    <w:rsid w:val="00BE0821"/>
    <w:rsid w:val="00BE176A"/>
    <w:rsid w:val="00BE190F"/>
    <w:rsid w:val="00BE1920"/>
    <w:rsid w:val="00BE1C36"/>
    <w:rsid w:val="00BE1EDD"/>
    <w:rsid w:val="00BE25F7"/>
    <w:rsid w:val="00BE27B5"/>
    <w:rsid w:val="00BE28B7"/>
    <w:rsid w:val="00BE32FE"/>
    <w:rsid w:val="00BE39DD"/>
    <w:rsid w:val="00BE3A6E"/>
    <w:rsid w:val="00BE3C9B"/>
    <w:rsid w:val="00BE4405"/>
    <w:rsid w:val="00BE4797"/>
    <w:rsid w:val="00BE4A4D"/>
    <w:rsid w:val="00BE595D"/>
    <w:rsid w:val="00BE5EF1"/>
    <w:rsid w:val="00BE6779"/>
    <w:rsid w:val="00BE6F5C"/>
    <w:rsid w:val="00BF007B"/>
    <w:rsid w:val="00BF013C"/>
    <w:rsid w:val="00BF0281"/>
    <w:rsid w:val="00BF0395"/>
    <w:rsid w:val="00BF10C2"/>
    <w:rsid w:val="00BF1754"/>
    <w:rsid w:val="00BF177A"/>
    <w:rsid w:val="00BF1B60"/>
    <w:rsid w:val="00BF1C98"/>
    <w:rsid w:val="00BF2101"/>
    <w:rsid w:val="00BF2C4C"/>
    <w:rsid w:val="00BF30D2"/>
    <w:rsid w:val="00BF38BA"/>
    <w:rsid w:val="00BF4424"/>
    <w:rsid w:val="00BF5EF9"/>
    <w:rsid w:val="00BF6717"/>
    <w:rsid w:val="00BF6A5C"/>
    <w:rsid w:val="00BF6A71"/>
    <w:rsid w:val="00BF6B5C"/>
    <w:rsid w:val="00BF7102"/>
    <w:rsid w:val="00BF741B"/>
    <w:rsid w:val="00BF752C"/>
    <w:rsid w:val="00BF7A96"/>
    <w:rsid w:val="00BF7BD8"/>
    <w:rsid w:val="00C0018D"/>
    <w:rsid w:val="00C0057F"/>
    <w:rsid w:val="00C008A1"/>
    <w:rsid w:val="00C00B7E"/>
    <w:rsid w:val="00C00B98"/>
    <w:rsid w:val="00C00C2E"/>
    <w:rsid w:val="00C015C0"/>
    <w:rsid w:val="00C0161C"/>
    <w:rsid w:val="00C01FD1"/>
    <w:rsid w:val="00C02CF9"/>
    <w:rsid w:val="00C036E5"/>
    <w:rsid w:val="00C03A8D"/>
    <w:rsid w:val="00C03FDD"/>
    <w:rsid w:val="00C04AA4"/>
    <w:rsid w:val="00C04E95"/>
    <w:rsid w:val="00C05148"/>
    <w:rsid w:val="00C053D6"/>
    <w:rsid w:val="00C0555E"/>
    <w:rsid w:val="00C05812"/>
    <w:rsid w:val="00C05937"/>
    <w:rsid w:val="00C05B5D"/>
    <w:rsid w:val="00C05BD6"/>
    <w:rsid w:val="00C06A15"/>
    <w:rsid w:val="00C06D3D"/>
    <w:rsid w:val="00C07858"/>
    <w:rsid w:val="00C07E12"/>
    <w:rsid w:val="00C101C6"/>
    <w:rsid w:val="00C10774"/>
    <w:rsid w:val="00C11432"/>
    <w:rsid w:val="00C11AD4"/>
    <w:rsid w:val="00C11C1D"/>
    <w:rsid w:val="00C11E85"/>
    <w:rsid w:val="00C127AE"/>
    <w:rsid w:val="00C12D17"/>
    <w:rsid w:val="00C12EC8"/>
    <w:rsid w:val="00C133CE"/>
    <w:rsid w:val="00C13439"/>
    <w:rsid w:val="00C1390A"/>
    <w:rsid w:val="00C13F40"/>
    <w:rsid w:val="00C145F6"/>
    <w:rsid w:val="00C1466F"/>
    <w:rsid w:val="00C14AB1"/>
    <w:rsid w:val="00C14B95"/>
    <w:rsid w:val="00C14F21"/>
    <w:rsid w:val="00C150BC"/>
    <w:rsid w:val="00C15EAC"/>
    <w:rsid w:val="00C15FA1"/>
    <w:rsid w:val="00C160E0"/>
    <w:rsid w:val="00C16444"/>
    <w:rsid w:val="00C166A1"/>
    <w:rsid w:val="00C16A67"/>
    <w:rsid w:val="00C16E04"/>
    <w:rsid w:val="00C16FF6"/>
    <w:rsid w:val="00C17233"/>
    <w:rsid w:val="00C17A75"/>
    <w:rsid w:val="00C17A89"/>
    <w:rsid w:val="00C17FEF"/>
    <w:rsid w:val="00C20355"/>
    <w:rsid w:val="00C203B7"/>
    <w:rsid w:val="00C207FC"/>
    <w:rsid w:val="00C20800"/>
    <w:rsid w:val="00C20EA7"/>
    <w:rsid w:val="00C21412"/>
    <w:rsid w:val="00C2182A"/>
    <w:rsid w:val="00C21E53"/>
    <w:rsid w:val="00C21FC6"/>
    <w:rsid w:val="00C22EE6"/>
    <w:rsid w:val="00C23082"/>
    <w:rsid w:val="00C2389C"/>
    <w:rsid w:val="00C23D25"/>
    <w:rsid w:val="00C241BC"/>
    <w:rsid w:val="00C24BE5"/>
    <w:rsid w:val="00C24CF7"/>
    <w:rsid w:val="00C25054"/>
    <w:rsid w:val="00C2542F"/>
    <w:rsid w:val="00C258DC"/>
    <w:rsid w:val="00C25DB1"/>
    <w:rsid w:val="00C25E52"/>
    <w:rsid w:val="00C25FDC"/>
    <w:rsid w:val="00C26479"/>
    <w:rsid w:val="00C264F4"/>
    <w:rsid w:val="00C26683"/>
    <w:rsid w:val="00C26E8A"/>
    <w:rsid w:val="00C27D15"/>
    <w:rsid w:val="00C30ED2"/>
    <w:rsid w:val="00C3121D"/>
    <w:rsid w:val="00C31272"/>
    <w:rsid w:val="00C31701"/>
    <w:rsid w:val="00C3297B"/>
    <w:rsid w:val="00C32D0C"/>
    <w:rsid w:val="00C32D91"/>
    <w:rsid w:val="00C331DE"/>
    <w:rsid w:val="00C33307"/>
    <w:rsid w:val="00C333CE"/>
    <w:rsid w:val="00C340E5"/>
    <w:rsid w:val="00C34712"/>
    <w:rsid w:val="00C34ABB"/>
    <w:rsid w:val="00C35107"/>
    <w:rsid w:val="00C359AD"/>
    <w:rsid w:val="00C35B28"/>
    <w:rsid w:val="00C35BED"/>
    <w:rsid w:val="00C3600F"/>
    <w:rsid w:val="00C36022"/>
    <w:rsid w:val="00C36059"/>
    <w:rsid w:val="00C3612D"/>
    <w:rsid w:val="00C36FB7"/>
    <w:rsid w:val="00C36FF1"/>
    <w:rsid w:val="00C37295"/>
    <w:rsid w:val="00C37592"/>
    <w:rsid w:val="00C37E31"/>
    <w:rsid w:val="00C37FA5"/>
    <w:rsid w:val="00C413F6"/>
    <w:rsid w:val="00C415DA"/>
    <w:rsid w:val="00C41642"/>
    <w:rsid w:val="00C419F2"/>
    <w:rsid w:val="00C41B68"/>
    <w:rsid w:val="00C42268"/>
    <w:rsid w:val="00C42505"/>
    <w:rsid w:val="00C43843"/>
    <w:rsid w:val="00C43AEE"/>
    <w:rsid w:val="00C44B5F"/>
    <w:rsid w:val="00C45518"/>
    <w:rsid w:val="00C45B66"/>
    <w:rsid w:val="00C45E79"/>
    <w:rsid w:val="00C4697F"/>
    <w:rsid w:val="00C472DB"/>
    <w:rsid w:val="00C47A4E"/>
    <w:rsid w:val="00C506F1"/>
    <w:rsid w:val="00C509D0"/>
    <w:rsid w:val="00C51254"/>
    <w:rsid w:val="00C51506"/>
    <w:rsid w:val="00C5152B"/>
    <w:rsid w:val="00C5175B"/>
    <w:rsid w:val="00C523C2"/>
    <w:rsid w:val="00C52716"/>
    <w:rsid w:val="00C528E1"/>
    <w:rsid w:val="00C531B3"/>
    <w:rsid w:val="00C5357F"/>
    <w:rsid w:val="00C53696"/>
    <w:rsid w:val="00C53733"/>
    <w:rsid w:val="00C53851"/>
    <w:rsid w:val="00C53C50"/>
    <w:rsid w:val="00C53D60"/>
    <w:rsid w:val="00C54793"/>
    <w:rsid w:val="00C54AC0"/>
    <w:rsid w:val="00C554A5"/>
    <w:rsid w:val="00C55A4E"/>
    <w:rsid w:val="00C5620D"/>
    <w:rsid w:val="00C5626B"/>
    <w:rsid w:val="00C567C7"/>
    <w:rsid w:val="00C568DB"/>
    <w:rsid w:val="00C574C1"/>
    <w:rsid w:val="00C57946"/>
    <w:rsid w:val="00C57CAB"/>
    <w:rsid w:val="00C60B3E"/>
    <w:rsid w:val="00C60FD7"/>
    <w:rsid w:val="00C6173A"/>
    <w:rsid w:val="00C61804"/>
    <w:rsid w:val="00C636C0"/>
    <w:rsid w:val="00C640C6"/>
    <w:rsid w:val="00C640D4"/>
    <w:rsid w:val="00C64440"/>
    <w:rsid w:val="00C65601"/>
    <w:rsid w:val="00C65674"/>
    <w:rsid w:val="00C65BEC"/>
    <w:rsid w:val="00C66116"/>
    <w:rsid w:val="00C6613C"/>
    <w:rsid w:val="00C664CC"/>
    <w:rsid w:val="00C66AE6"/>
    <w:rsid w:val="00C66B61"/>
    <w:rsid w:val="00C66BFC"/>
    <w:rsid w:val="00C66F4D"/>
    <w:rsid w:val="00C66FFC"/>
    <w:rsid w:val="00C671D7"/>
    <w:rsid w:val="00C6759D"/>
    <w:rsid w:val="00C7019D"/>
    <w:rsid w:val="00C70901"/>
    <w:rsid w:val="00C70BBF"/>
    <w:rsid w:val="00C70C48"/>
    <w:rsid w:val="00C71946"/>
    <w:rsid w:val="00C71F29"/>
    <w:rsid w:val="00C72984"/>
    <w:rsid w:val="00C72E84"/>
    <w:rsid w:val="00C73254"/>
    <w:rsid w:val="00C7333D"/>
    <w:rsid w:val="00C738F2"/>
    <w:rsid w:val="00C73CFC"/>
    <w:rsid w:val="00C73D1B"/>
    <w:rsid w:val="00C73F3D"/>
    <w:rsid w:val="00C74601"/>
    <w:rsid w:val="00C74B97"/>
    <w:rsid w:val="00C7517E"/>
    <w:rsid w:val="00C75639"/>
    <w:rsid w:val="00C7578B"/>
    <w:rsid w:val="00C758E3"/>
    <w:rsid w:val="00C76115"/>
    <w:rsid w:val="00C76757"/>
    <w:rsid w:val="00C76997"/>
    <w:rsid w:val="00C7744F"/>
    <w:rsid w:val="00C77961"/>
    <w:rsid w:val="00C77A2B"/>
    <w:rsid w:val="00C80102"/>
    <w:rsid w:val="00C80461"/>
    <w:rsid w:val="00C807A5"/>
    <w:rsid w:val="00C80E1D"/>
    <w:rsid w:val="00C80F09"/>
    <w:rsid w:val="00C8122E"/>
    <w:rsid w:val="00C81D39"/>
    <w:rsid w:val="00C81E6B"/>
    <w:rsid w:val="00C82B6A"/>
    <w:rsid w:val="00C82BDB"/>
    <w:rsid w:val="00C84011"/>
    <w:rsid w:val="00C84BE2"/>
    <w:rsid w:val="00C84BF6"/>
    <w:rsid w:val="00C84D49"/>
    <w:rsid w:val="00C84E2D"/>
    <w:rsid w:val="00C86618"/>
    <w:rsid w:val="00C8661C"/>
    <w:rsid w:val="00C86A21"/>
    <w:rsid w:val="00C86DCD"/>
    <w:rsid w:val="00C87000"/>
    <w:rsid w:val="00C872B2"/>
    <w:rsid w:val="00C9077F"/>
    <w:rsid w:val="00C90BF2"/>
    <w:rsid w:val="00C9188C"/>
    <w:rsid w:val="00C91BCE"/>
    <w:rsid w:val="00C91D8D"/>
    <w:rsid w:val="00C91FE9"/>
    <w:rsid w:val="00C92BBD"/>
    <w:rsid w:val="00C9307F"/>
    <w:rsid w:val="00C93080"/>
    <w:rsid w:val="00C931E2"/>
    <w:rsid w:val="00C9322A"/>
    <w:rsid w:val="00C935DF"/>
    <w:rsid w:val="00C9365D"/>
    <w:rsid w:val="00C93AE2"/>
    <w:rsid w:val="00C955A7"/>
    <w:rsid w:val="00C9574B"/>
    <w:rsid w:val="00C95872"/>
    <w:rsid w:val="00C96D91"/>
    <w:rsid w:val="00C97167"/>
    <w:rsid w:val="00C97D5F"/>
    <w:rsid w:val="00CA01D9"/>
    <w:rsid w:val="00CA056E"/>
    <w:rsid w:val="00CA09DD"/>
    <w:rsid w:val="00CA0A1A"/>
    <w:rsid w:val="00CA12CA"/>
    <w:rsid w:val="00CA27DD"/>
    <w:rsid w:val="00CA29BE"/>
    <w:rsid w:val="00CA2A97"/>
    <w:rsid w:val="00CA3235"/>
    <w:rsid w:val="00CA35A8"/>
    <w:rsid w:val="00CA3907"/>
    <w:rsid w:val="00CA496C"/>
    <w:rsid w:val="00CA5041"/>
    <w:rsid w:val="00CA50E3"/>
    <w:rsid w:val="00CA51E0"/>
    <w:rsid w:val="00CA556E"/>
    <w:rsid w:val="00CA5945"/>
    <w:rsid w:val="00CA5BD6"/>
    <w:rsid w:val="00CA5D30"/>
    <w:rsid w:val="00CA5D6B"/>
    <w:rsid w:val="00CA5E89"/>
    <w:rsid w:val="00CA5F07"/>
    <w:rsid w:val="00CA61D1"/>
    <w:rsid w:val="00CA62FF"/>
    <w:rsid w:val="00CA6A11"/>
    <w:rsid w:val="00CA6B58"/>
    <w:rsid w:val="00CA6B8E"/>
    <w:rsid w:val="00CA6C9D"/>
    <w:rsid w:val="00CA6DE5"/>
    <w:rsid w:val="00CA75B9"/>
    <w:rsid w:val="00CB058F"/>
    <w:rsid w:val="00CB0CE1"/>
    <w:rsid w:val="00CB0D24"/>
    <w:rsid w:val="00CB1C16"/>
    <w:rsid w:val="00CB215F"/>
    <w:rsid w:val="00CB2377"/>
    <w:rsid w:val="00CB23B5"/>
    <w:rsid w:val="00CB26B5"/>
    <w:rsid w:val="00CB29CE"/>
    <w:rsid w:val="00CB2C84"/>
    <w:rsid w:val="00CB2D61"/>
    <w:rsid w:val="00CB3300"/>
    <w:rsid w:val="00CB3C01"/>
    <w:rsid w:val="00CB3E75"/>
    <w:rsid w:val="00CB4235"/>
    <w:rsid w:val="00CB48EC"/>
    <w:rsid w:val="00CB4D66"/>
    <w:rsid w:val="00CB55B1"/>
    <w:rsid w:val="00CB5EB4"/>
    <w:rsid w:val="00CB5F18"/>
    <w:rsid w:val="00CB6028"/>
    <w:rsid w:val="00CB608B"/>
    <w:rsid w:val="00CB614D"/>
    <w:rsid w:val="00CB679E"/>
    <w:rsid w:val="00CB6FDC"/>
    <w:rsid w:val="00CB71B0"/>
    <w:rsid w:val="00CB76EC"/>
    <w:rsid w:val="00CB789A"/>
    <w:rsid w:val="00CB7CEA"/>
    <w:rsid w:val="00CB7F2F"/>
    <w:rsid w:val="00CC0038"/>
    <w:rsid w:val="00CC00E9"/>
    <w:rsid w:val="00CC0739"/>
    <w:rsid w:val="00CC11FF"/>
    <w:rsid w:val="00CC17B1"/>
    <w:rsid w:val="00CC1A83"/>
    <w:rsid w:val="00CC1DBD"/>
    <w:rsid w:val="00CC24B7"/>
    <w:rsid w:val="00CC2534"/>
    <w:rsid w:val="00CC268B"/>
    <w:rsid w:val="00CC28BD"/>
    <w:rsid w:val="00CC2C14"/>
    <w:rsid w:val="00CC3B3C"/>
    <w:rsid w:val="00CC3B59"/>
    <w:rsid w:val="00CC3CDE"/>
    <w:rsid w:val="00CC3F6E"/>
    <w:rsid w:val="00CC4440"/>
    <w:rsid w:val="00CC4690"/>
    <w:rsid w:val="00CC48B1"/>
    <w:rsid w:val="00CC50F1"/>
    <w:rsid w:val="00CC53E7"/>
    <w:rsid w:val="00CC55AE"/>
    <w:rsid w:val="00CC5ACB"/>
    <w:rsid w:val="00CC5E7D"/>
    <w:rsid w:val="00CC620B"/>
    <w:rsid w:val="00CC6379"/>
    <w:rsid w:val="00CC6DDE"/>
    <w:rsid w:val="00CC6F22"/>
    <w:rsid w:val="00CC734C"/>
    <w:rsid w:val="00CC75E0"/>
    <w:rsid w:val="00CC794E"/>
    <w:rsid w:val="00CD0A88"/>
    <w:rsid w:val="00CD0B04"/>
    <w:rsid w:val="00CD0B7F"/>
    <w:rsid w:val="00CD15DD"/>
    <w:rsid w:val="00CD1680"/>
    <w:rsid w:val="00CD1832"/>
    <w:rsid w:val="00CD1E22"/>
    <w:rsid w:val="00CD1F47"/>
    <w:rsid w:val="00CD202C"/>
    <w:rsid w:val="00CD223E"/>
    <w:rsid w:val="00CD226C"/>
    <w:rsid w:val="00CD268D"/>
    <w:rsid w:val="00CD2952"/>
    <w:rsid w:val="00CD2AE3"/>
    <w:rsid w:val="00CD401E"/>
    <w:rsid w:val="00CD4106"/>
    <w:rsid w:val="00CD4300"/>
    <w:rsid w:val="00CD46C4"/>
    <w:rsid w:val="00CD480E"/>
    <w:rsid w:val="00CD488B"/>
    <w:rsid w:val="00CD4A5B"/>
    <w:rsid w:val="00CD4E7A"/>
    <w:rsid w:val="00CD5420"/>
    <w:rsid w:val="00CD60CE"/>
    <w:rsid w:val="00CD627D"/>
    <w:rsid w:val="00CD6622"/>
    <w:rsid w:val="00CD6813"/>
    <w:rsid w:val="00CD68C5"/>
    <w:rsid w:val="00CD6ADB"/>
    <w:rsid w:val="00CD6CAD"/>
    <w:rsid w:val="00CE02E1"/>
    <w:rsid w:val="00CE0460"/>
    <w:rsid w:val="00CE1B5A"/>
    <w:rsid w:val="00CE209C"/>
    <w:rsid w:val="00CE231F"/>
    <w:rsid w:val="00CE27DA"/>
    <w:rsid w:val="00CE2C23"/>
    <w:rsid w:val="00CE40D0"/>
    <w:rsid w:val="00CE4B57"/>
    <w:rsid w:val="00CE5040"/>
    <w:rsid w:val="00CE5068"/>
    <w:rsid w:val="00CE52EF"/>
    <w:rsid w:val="00CE5B2B"/>
    <w:rsid w:val="00CE5B42"/>
    <w:rsid w:val="00CE5D47"/>
    <w:rsid w:val="00CE6277"/>
    <w:rsid w:val="00CE645C"/>
    <w:rsid w:val="00CE68CE"/>
    <w:rsid w:val="00CE6A07"/>
    <w:rsid w:val="00CE6A5F"/>
    <w:rsid w:val="00CE706D"/>
    <w:rsid w:val="00CE7543"/>
    <w:rsid w:val="00CE77F1"/>
    <w:rsid w:val="00CF059C"/>
    <w:rsid w:val="00CF0CAE"/>
    <w:rsid w:val="00CF15F9"/>
    <w:rsid w:val="00CF20D0"/>
    <w:rsid w:val="00CF237C"/>
    <w:rsid w:val="00CF2A8E"/>
    <w:rsid w:val="00CF2ADF"/>
    <w:rsid w:val="00CF2D32"/>
    <w:rsid w:val="00CF379D"/>
    <w:rsid w:val="00CF43A8"/>
    <w:rsid w:val="00CF4BED"/>
    <w:rsid w:val="00CF5018"/>
    <w:rsid w:val="00CF5696"/>
    <w:rsid w:val="00CF6346"/>
    <w:rsid w:val="00CF6980"/>
    <w:rsid w:val="00CF6A09"/>
    <w:rsid w:val="00CF7100"/>
    <w:rsid w:val="00CF7205"/>
    <w:rsid w:val="00CF77A3"/>
    <w:rsid w:val="00CF79DE"/>
    <w:rsid w:val="00CF7DC8"/>
    <w:rsid w:val="00D00043"/>
    <w:rsid w:val="00D0006B"/>
    <w:rsid w:val="00D002AF"/>
    <w:rsid w:val="00D002EA"/>
    <w:rsid w:val="00D0033A"/>
    <w:rsid w:val="00D00382"/>
    <w:rsid w:val="00D00C9D"/>
    <w:rsid w:val="00D01104"/>
    <w:rsid w:val="00D01212"/>
    <w:rsid w:val="00D01A3F"/>
    <w:rsid w:val="00D01AA3"/>
    <w:rsid w:val="00D01C94"/>
    <w:rsid w:val="00D0230C"/>
    <w:rsid w:val="00D0291F"/>
    <w:rsid w:val="00D02F1F"/>
    <w:rsid w:val="00D03960"/>
    <w:rsid w:val="00D03B3E"/>
    <w:rsid w:val="00D049B8"/>
    <w:rsid w:val="00D04FF9"/>
    <w:rsid w:val="00D05A7A"/>
    <w:rsid w:val="00D06E25"/>
    <w:rsid w:val="00D07482"/>
    <w:rsid w:val="00D106F5"/>
    <w:rsid w:val="00D10910"/>
    <w:rsid w:val="00D11173"/>
    <w:rsid w:val="00D11446"/>
    <w:rsid w:val="00D11B1C"/>
    <w:rsid w:val="00D11B40"/>
    <w:rsid w:val="00D131AD"/>
    <w:rsid w:val="00D131B8"/>
    <w:rsid w:val="00D13B78"/>
    <w:rsid w:val="00D13D2A"/>
    <w:rsid w:val="00D13F50"/>
    <w:rsid w:val="00D14361"/>
    <w:rsid w:val="00D14784"/>
    <w:rsid w:val="00D15013"/>
    <w:rsid w:val="00D15C3E"/>
    <w:rsid w:val="00D160AA"/>
    <w:rsid w:val="00D163D7"/>
    <w:rsid w:val="00D17017"/>
    <w:rsid w:val="00D1714A"/>
    <w:rsid w:val="00D1748E"/>
    <w:rsid w:val="00D20193"/>
    <w:rsid w:val="00D2025D"/>
    <w:rsid w:val="00D20383"/>
    <w:rsid w:val="00D2081A"/>
    <w:rsid w:val="00D20988"/>
    <w:rsid w:val="00D20EC8"/>
    <w:rsid w:val="00D21C94"/>
    <w:rsid w:val="00D2203C"/>
    <w:rsid w:val="00D230C9"/>
    <w:rsid w:val="00D232BF"/>
    <w:rsid w:val="00D23645"/>
    <w:rsid w:val="00D237E1"/>
    <w:rsid w:val="00D238D1"/>
    <w:rsid w:val="00D23C51"/>
    <w:rsid w:val="00D23D80"/>
    <w:rsid w:val="00D23E5B"/>
    <w:rsid w:val="00D2429E"/>
    <w:rsid w:val="00D243B4"/>
    <w:rsid w:val="00D246C4"/>
    <w:rsid w:val="00D24A42"/>
    <w:rsid w:val="00D2559A"/>
    <w:rsid w:val="00D25F79"/>
    <w:rsid w:val="00D2645A"/>
    <w:rsid w:val="00D266FD"/>
    <w:rsid w:val="00D26BE0"/>
    <w:rsid w:val="00D26ED5"/>
    <w:rsid w:val="00D276FB"/>
    <w:rsid w:val="00D27DB4"/>
    <w:rsid w:val="00D3198F"/>
    <w:rsid w:val="00D31CA3"/>
    <w:rsid w:val="00D31F0A"/>
    <w:rsid w:val="00D32138"/>
    <w:rsid w:val="00D32631"/>
    <w:rsid w:val="00D326DA"/>
    <w:rsid w:val="00D32BA6"/>
    <w:rsid w:val="00D32DDC"/>
    <w:rsid w:val="00D32FD2"/>
    <w:rsid w:val="00D33516"/>
    <w:rsid w:val="00D3371C"/>
    <w:rsid w:val="00D33BC1"/>
    <w:rsid w:val="00D33D27"/>
    <w:rsid w:val="00D341F3"/>
    <w:rsid w:val="00D342B3"/>
    <w:rsid w:val="00D34942"/>
    <w:rsid w:val="00D34BCC"/>
    <w:rsid w:val="00D35E28"/>
    <w:rsid w:val="00D361DE"/>
    <w:rsid w:val="00D36212"/>
    <w:rsid w:val="00D3645C"/>
    <w:rsid w:val="00D364B3"/>
    <w:rsid w:val="00D3679D"/>
    <w:rsid w:val="00D36EA9"/>
    <w:rsid w:val="00D36FEF"/>
    <w:rsid w:val="00D370F2"/>
    <w:rsid w:val="00D376DB"/>
    <w:rsid w:val="00D379E9"/>
    <w:rsid w:val="00D40429"/>
    <w:rsid w:val="00D40755"/>
    <w:rsid w:val="00D409AA"/>
    <w:rsid w:val="00D414D4"/>
    <w:rsid w:val="00D42090"/>
    <w:rsid w:val="00D4223E"/>
    <w:rsid w:val="00D4291C"/>
    <w:rsid w:val="00D42B90"/>
    <w:rsid w:val="00D42E4C"/>
    <w:rsid w:val="00D42F33"/>
    <w:rsid w:val="00D435FB"/>
    <w:rsid w:val="00D43E6A"/>
    <w:rsid w:val="00D43EEB"/>
    <w:rsid w:val="00D44B89"/>
    <w:rsid w:val="00D45116"/>
    <w:rsid w:val="00D45A1D"/>
    <w:rsid w:val="00D45BBB"/>
    <w:rsid w:val="00D460E9"/>
    <w:rsid w:val="00D4628B"/>
    <w:rsid w:val="00D463F9"/>
    <w:rsid w:val="00D464D5"/>
    <w:rsid w:val="00D4678B"/>
    <w:rsid w:val="00D46844"/>
    <w:rsid w:val="00D469B4"/>
    <w:rsid w:val="00D46A06"/>
    <w:rsid w:val="00D46A53"/>
    <w:rsid w:val="00D472BA"/>
    <w:rsid w:val="00D477A4"/>
    <w:rsid w:val="00D4784A"/>
    <w:rsid w:val="00D47B25"/>
    <w:rsid w:val="00D50243"/>
    <w:rsid w:val="00D50504"/>
    <w:rsid w:val="00D50C5D"/>
    <w:rsid w:val="00D50E56"/>
    <w:rsid w:val="00D51247"/>
    <w:rsid w:val="00D513F1"/>
    <w:rsid w:val="00D514C4"/>
    <w:rsid w:val="00D51CD7"/>
    <w:rsid w:val="00D5253C"/>
    <w:rsid w:val="00D5303F"/>
    <w:rsid w:val="00D530E4"/>
    <w:rsid w:val="00D5360B"/>
    <w:rsid w:val="00D546A4"/>
    <w:rsid w:val="00D54858"/>
    <w:rsid w:val="00D54C0C"/>
    <w:rsid w:val="00D5552F"/>
    <w:rsid w:val="00D56295"/>
    <w:rsid w:val="00D562D0"/>
    <w:rsid w:val="00D569E4"/>
    <w:rsid w:val="00D56C23"/>
    <w:rsid w:val="00D572C9"/>
    <w:rsid w:val="00D57744"/>
    <w:rsid w:val="00D57CCD"/>
    <w:rsid w:val="00D603F4"/>
    <w:rsid w:val="00D60476"/>
    <w:rsid w:val="00D60D92"/>
    <w:rsid w:val="00D60EB2"/>
    <w:rsid w:val="00D61004"/>
    <w:rsid w:val="00D6151E"/>
    <w:rsid w:val="00D61ADD"/>
    <w:rsid w:val="00D6212C"/>
    <w:rsid w:val="00D62CDF"/>
    <w:rsid w:val="00D63A33"/>
    <w:rsid w:val="00D63C9A"/>
    <w:rsid w:val="00D65355"/>
    <w:rsid w:val="00D65438"/>
    <w:rsid w:val="00D6573A"/>
    <w:rsid w:val="00D657BF"/>
    <w:rsid w:val="00D65D32"/>
    <w:rsid w:val="00D67210"/>
    <w:rsid w:val="00D672C8"/>
    <w:rsid w:val="00D67630"/>
    <w:rsid w:val="00D70705"/>
    <w:rsid w:val="00D7180C"/>
    <w:rsid w:val="00D71AC0"/>
    <w:rsid w:val="00D722AA"/>
    <w:rsid w:val="00D728B8"/>
    <w:rsid w:val="00D72BAA"/>
    <w:rsid w:val="00D734C9"/>
    <w:rsid w:val="00D740D4"/>
    <w:rsid w:val="00D74219"/>
    <w:rsid w:val="00D743C0"/>
    <w:rsid w:val="00D74627"/>
    <w:rsid w:val="00D74B5B"/>
    <w:rsid w:val="00D74BD0"/>
    <w:rsid w:val="00D74E22"/>
    <w:rsid w:val="00D754B4"/>
    <w:rsid w:val="00D759B1"/>
    <w:rsid w:val="00D76008"/>
    <w:rsid w:val="00D76338"/>
    <w:rsid w:val="00D777C3"/>
    <w:rsid w:val="00D77D9E"/>
    <w:rsid w:val="00D80614"/>
    <w:rsid w:val="00D80BBA"/>
    <w:rsid w:val="00D813DB"/>
    <w:rsid w:val="00D816EA"/>
    <w:rsid w:val="00D81AE5"/>
    <w:rsid w:val="00D82107"/>
    <w:rsid w:val="00D82465"/>
    <w:rsid w:val="00D8248A"/>
    <w:rsid w:val="00D82515"/>
    <w:rsid w:val="00D82715"/>
    <w:rsid w:val="00D829FA"/>
    <w:rsid w:val="00D82C59"/>
    <w:rsid w:val="00D82CF8"/>
    <w:rsid w:val="00D8389D"/>
    <w:rsid w:val="00D83EE5"/>
    <w:rsid w:val="00D83FB8"/>
    <w:rsid w:val="00D845EB"/>
    <w:rsid w:val="00D84F04"/>
    <w:rsid w:val="00D8571D"/>
    <w:rsid w:val="00D858D1"/>
    <w:rsid w:val="00D8592F"/>
    <w:rsid w:val="00D85C35"/>
    <w:rsid w:val="00D86289"/>
    <w:rsid w:val="00D862DF"/>
    <w:rsid w:val="00D86D60"/>
    <w:rsid w:val="00D86E53"/>
    <w:rsid w:val="00D8731E"/>
    <w:rsid w:val="00D9022E"/>
    <w:rsid w:val="00D902B7"/>
    <w:rsid w:val="00D90397"/>
    <w:rsid w:val="00D9043A"/>
    <w:rsid w:val="00D90833"/>
    <w:rsid w:val="00D90FBC"/>
    <w:rsid w:val="00D916E7"/>
    <w:rsid w:val="00D9189F"/>
    <w:rsid w:val="00D91953"/>
    <w:rsid w:val="00D91CA1"/>
    <w:rsid w:val="00D92C7E"/>
    <w:rsid w:val="00D92F9D"/>
    <w:rsid w:val="00D931C3"/>
    <w:rsid w:val="00D932F3"/>
    <w:rsid w:val="00D9348D"/>
    <w:rsid w:val="00D93504"/>
    <w:rsid w:val="00D9370E"/>
    <w:rsid w:val="00D93891"/>
    <w:rsid w:val="00D9420F"/>
    <w:rsid w:val="00D94930"/>
    <w:rsid w:val="00D94E61"/>
    <w:rsid w:val="00D94E73"/>
    <w:rsid w:val="00D94F56"/>
    <w:rsid w:val="00D95263"/>
    <w:rsid w:val="00D9550F"/>
    <w:rsid w:val="00D964A0"/>
    <w:rsid w:val="00D9668D"/>
    <w:rsid w:val="00D968B9"/>
    <w:rsid w:val="00D973ED"/>
    <w:rsid w:val="00D97B37"/>
    <w:rsid w:val="00D97B74"/>
    <w:rsid w:val="00D97C58"/>
    <w:rsid w:val="00D97CDA"/>
    <w:rsid w:val="00DA007A"/>
    <w:rsid w:val="00DA08C2"/>
    <w:rsid w:val="00DA0ABD"/>
    <w:rsid w:val="00DA15BB"/>
    <w:rsid w:val="00DA1E49"/>
    <w:rsid w:val="00DA1FF4"/>
    <w:rsid w:val="00DA2174"/>
    <w:rsid w:val="00DA28C1"/>
    <w:rsid w:val="00DA2ED0"/>
    <w:rsid w:val="00DA36BF"/>
    <w:rsid w:val="00DA3789"/>
    <w:rsid w:val="00DA3D11"/>
    <w:rsid w:val="00DA400E"/>
    <w:rsid w:val="00DA4756"/>
    <w:rsid w:val="00DA480A"/>
    <w:rsid w:val="00DA4A0B"/>
    <w:rsid w:val="00DA4A83"/>
    <w:rsid w:val="00DA507D"/>
    <w:rsid w:val="00DA51C5"/>
    <w:rsid w:val="00DA5528"/>
    <w:rsid w:val="00DA64FF"/>
    <w:rsid w:val="00DA693B"/>
    <w:rsid w:val="00DA6A4E"/>
    <w:rsid w:val="00DA7251"/>
    <w:rsid w:val="00DA7607"/>
    <w:rsid w:val="00DA7731"/>
    <w:rsid w:val="00DA7E2D"/>
    <w:rsid w:val="00DA7FAD"/>
    <w:rsid w:val="00DB0380"/>
    <w:rsid w:val="00DB0E16"/>
    <w:rsid w:val="00DB1273"/>
    <w:rsid w:val="00DB13ED"/>
    <w:rsid w:val="00DB17A5"/>
    <w:rsid w:val="00DB1B15"/>
    <w:rsid w:val="00DB1E1F"/>
    <w:rsid w:val="00DB1F94"/>
    <w:rsid w:val="00DB28E2"/>
    <w:rsid w:val="00DB2D3A"/>
    <w:rsid w:val="00DB3A5B"/>
    <w:rsid w:val="00DB4700"/>
    <w:rsid w:val="00DB4972"/>
    <w:rsid w:val="00DB5151"/>
    <w:rsid w:val="00DB5278"/>
    <w:rsid w:val="00DB5392"/>
    <w:rsid w:val="00DB5D37"/>
    <w:rsid w:val="00DB6060"/>
    <w:rsid w:val="00DB65B9"/>
    <w:rsid w:val="00DB6C68"/>
    <w:rsid w:val="00DB6D68"/>
    <w:rsid w:val="00DB6E3D"/>
    <w:rsid w:val="00DB7007"/>
    <w:rsid w:val="00DB730A"/>
    <w:rsid w:val="00DB7666"/>
    <w:rsid w:val="00DC03D9"/>
    <w:rsid w:val="00DC0411"/>
    <w:rsid w:val="00DC0460"/>
    <w:rsid w:val="00DC0936"/>
    <w:rsid w:val="00DC09B8"/>
    <w:rsid w:val="00DC0D6C"/>
    <w:rsid w:val="00DC107F"/>
    <w:rsid w:val="00DC11DB"/>
    <w:rsid w:val="00DC141D"/>
    <w:rsid w:val="00DC14EB"/>
    <w:rsid w:val="00DC1601"/>
    <w:rsid w:val="00DC181B"/>
    <w:rsid w:val="00DC18C7"/>
    <w:rsid w:val="00DC1C7B"/>
    <w:rsid w:val="00DC20E8"/>
    <w:rsid w:val="00DC23E7"/>
    <w:rsid w:val="00DC2BE9"/>
    <w:rsid w:val="00DC2E9F"/>
    <w:rsid w:val="00DC2F44"/>
    <w:rsid w:val="00DC33C5"/>
    <w:rsid w:val="00DC39A0"/>
    <w:rsid w:val="00DC41CB"/>
    <w:rsid w:val="00DC4632"/>
    <w:rsid w:val="00DC46D9"/>
    <w:rsid w:val="00DC55B7"/>
    <w:rsid w:val="00DC70C4"/>
    <w:rsid w:val="00DC75AA"/>
    <w:rsid w:val="00DC75B7"/>
    <w:rsid w:val="00DC77D1"/>
    <w:rsid w:val="00DC7B16"/>
    <w:rsid w:val="00DC7C31"/>
    <w:rsid w:val="00DC7D55"/>
    <w:rsid w:val="00DD02E3"/>
    <w:rsid w:val="00DD0603"/>
    <w:rsid w:val="00DD08D4"/>
    <w:rsid w:val="00DD1A6A"/>
    <w:rsid w:val="00DD26C0"/>
    <w:rsid w:val="00DD2A3B"/>
    <w:rsid w:val="00DD3209"/>
    <w:rsid w:val="00DD4530"/>
    <w:rsid w:val="00DD4B2F"/>
    <w:rsid w:val="00DD4D85"/>
    <w:rsid w:val="00DD5004"/>
    <w:rsid w:val="00DD52A8"/>
    <w:rsid w:val="00DD566F"/>
    <w:rsid w:val="00DD598C"/>
    <w:rsid w:val="00DD5A29"/>
    <w:rsid w:val="00DD6100"/>
    <w:rsid w:val="00DD6237"/>
    <w:rsid w:val="00DD6343"/>
    <w:rsid w:val="00DD647A"/>
    <w:rsid w:val="00DD689D"/>
    <w:rsid w:val="00DD6ADB"/>
    <w:rsid w:val="00DD7F84"/>
    <w:rsid w:val="00DE0034"/>
    <w:rsid w:val="00DE0AD6"/>
    <w:rsid w:val="00DE0F49"/>
    <w:rsid w:val="00DE11A1"/>
    <w:rsid w:val="00DE11DF"/>
    <w:rsid w:val="00DE190B"/>
    <w:rsid w:val="00DE1ECD"/>
    <w:rsid w:val="00DE1F03"/>
    <w:rsid w:val="00DE21BF"/>
    <w:rsid w:val="00DE244A"/>
    <w:rsid w:val="00DE2980"/>
    <w:rsid w:val="00DE2AE2"/>
    <w:rsid w:val="00DE33A6"/>
    <w:rsid w:val="00DE44D2"/>
    <w:rsid w:val="00DE4541"/>
    <w:rsid w:val="00DE4616"/>
    <w:rsid w:val="00DE4BDF"/>
    <w:rsid w:val="00DE5074"/>
    <w:rsid w:val="00DE58E9"/>
    <w:rsid w:val="00DE6312"/>
    <w:rsid w:val="00DE6542"/>
    <w:rsid w:val="00DE6940"/>
    <w:rsid w:val="00DE7091"/>
    <w:rsid w:val="00DE7464"/>
    <w:rsid w:val="00DE7B8F"/>
    <w:rsid w:val="00DF0CEE"/>
    <w:rsid w:val="00DF1080"/>
    <w:rsid w:val="00DF15FC"/>
    <w:rsid w:val="00DF1610"/>
    <w:rsid w:val="00DF1631"/>
    <w:rsid w:val="00DF198D"/>
    <w:rsid w:val="00DF1A46"/>
    <w:rsid w:val="00DF1D93"/>
    <w:rsid w:val="00DF2136"/>
    <w:rsid w:val="00DF2259"/>
    <w:rsid w:val="00DF23D1"/>
    <w:rsid w:val="00DF2ACC"/>
    <w:rsid w:val="00DF2BC7"/>
    <w:rsid w:val="00DF2DA1"/>
    <w:rsid w:val="00DF2E71"/>
    <w:rsid w:val="00DF32CF"/>
    <w:rsid w:val="00DF3514"/>
    <w:rsid w:val="00DF3C0A"/>
    <w:rsid w:val="00DF3F4C"/>
    <w:rsid w:val="00DF3FF9"/>
    <w:rsid w:val="00DF4253"/>
    <w:rsid w:val="00DF4722"/>
    <w:rsid w:val="00DF4DA2"/>
    <w:rsid w:val="00DF543A"/>
    <w:rsid w:val="00DF549B"/>
    <w:rsid w:val="00DF6011"/>
    <w:rsid w:val="00DF6091"/>
    <w:rsid w:val="00DF60A5"/>
    <w:rsid w:val="00DF62EC"/>
    <w:rsid w:val="00DF686F"/>
    <w:rsid w:val="00DF69E4"/>
    <w:rsid w:val="00DF6C41"/>
    <w:rsid w:val="00DF70C4"/>
    <w:rsid w:val="00DF70FF"/>
    <w:rsid w:val="00DF7296"/>
    <w:rsid w:val="00DF75E9"/>
    <w:rsid w:val="00DF7718"/>
    <w:rsid w:val="00DF7BC5"/>
    <w:rsid w:val="00E00628"/>
    <w:rsid w:val="00E00826"/>
    <w:rsid w:val="00E01A8D"/>
    <w:rsid w:val="00E01C67"/>
    <w:rsid w:val="00E01DCA"/>
    <w:rsid w:val="00E01EA5"/>
    <w:rsid w:val="00E01FC6"/>
    <w:rsid w:val="00E02411"/>
    <w:rsid w:val="00E026FF"/>
    <w:rsid w:val="00E02878"/>
    <w:rsid w:val="00E02D45"/>
    <w:rsid w:val="00E034BA"/>
    <w:rsid w:val="00E036A4"/>
    <w:rsid w:val="00E0444F"/>
    <w:rsid w:val="00E0451D"/>
    <w:rsid w:val="00E04584"/>
    <w:rsid w:val="00E0596E"/>
    <w:rsid w:val="00E069CB"/>
    <w:rsid w:val="00E06DB6"/>
    <w:rsid w:val="00E07035"/>
    <w:rsid w:val="00E07287"/>
    <w:rsid w:val="00E07471"/>
    <w:rsid w:val="00E07919"/>
    <w:rsid w:val="00E104A2"/>
    <w:rsid w:val="00E10578"/>
    <w:rsid w:val="00E10BCF"/>
    <w:rsid w:val="00E10BED"/>
    <w:rsid w:val="00E10ED7"/>
    <w:rsid w:val="00E1112A"/>
    <w:rsid w:val="00E113DE"/>
    <w:rsid w:val="00E115D0"/>
    <w:rsid w:val="00E12687"/>
    <w:rsid w:val="00E12696"/>
    <w:rsid w:val="00E1328F"/>
    <w:rsid w:val="00E132F1"/>
    <w:rsid w:val="00E135D7"/>
    <w:rsid w:val="00E1383F"/>
    <w:rsid w:val="00E142CD"/>
    <w:rsid w:val="00E1452B"/>
    <w:rsid w:val="00E14563"/>
    <w:rsid w:val="00E15095"/>
    <w:rsid w:val="00E15A76"/>
    <w:rsid w:val="00E15ACF"/>
    <w:rsid w:val="00E1696B"/>
    <w:rsid w:val="00E17040"/>
    <w:rsid w:val="00E1711F"/>
    <w:rsid w:val="00E17206"/>
    <w:rsid w:val="00E1748B"/>
    <w:rsid w:val="00E20057"/>
    <w:rsid w:val="00E203CF"/>
    <w:rsid w:val="00E20CDF"/>
    <w:rsid w:val="00E20F84"/>
    <w:rsid w:val="00E21387"/>
    <w:rsid w:val="00E2142F"/>
    <w:rsid w:val="00E219D5"/>
    <w:rsid w:val="00E21E17"/>
    <w:rsid w:val="00E21EF3"/>
    <w:rsid w:val="00E22955"/>
    <w:rsid w:val="00E22D00"/>
    <w:rsid w:val="00E231D9"/>
    <w:rsid w:val="00E234FB"/>
    <w:rsid w:val="00E23C6A"/>
    <w:rsid w:val="00E24175"/>
    <w:rsid w:val="00E24316"/>
    <w:rsid w:val="00E24393"/>
    <w:rsid w:val="00E2472B"/>
    <w:rsid w:val="00E249A5"/>
    <w:rsid w:val="00E24B9C"/>
    <w:rsid w:val="00E24E13"/>
    <w:rsid w:val="00E2515B"/>
    <w:rsid w:val="00E251AE"/>
    <w:rsid w:val="00E2552B"/>
    <w:rsid w:val="00E2588E"/>
    <w:rsid w:val="00E25D86"/>
    <w:rsid w:val="00E26022"/>
    <w:rsid w:val="00E26625"/>
    <w:rsid w:val="00E26755"/>
    <w:rsid w:val="00E26C20"/>
    <w:rsid w:val="00E26D65"/>
    <w:rsid w:val="00E26E0E"/>
    <w:rsid w:val="00E276B6"/>
    <w:rsid w:val="00E27792"/>
    <w:rsid w:val="00E30024"/>
    <w:rsid w:val="00E303A0"/>
    <w:rsid w:val="00E30F5B"/>
    <w:rsid w:val="00E314DE"/>
    <w:rsid w:val="00E31688"/>
    <w:rsid w:val="00E31916"/>
    <w:rsid w:val="00E31D47"/>
    <w:rsid w:val="00E31E6B"/>
    <w:rsid w:val="00E326FF"/>
    <w:rsid w:val="00E328A6"/>
    <w:rsid w:val="00E32EEB"/>
    <w:rsid w:val="00E32F05"/>
    <w:rsid w:val="00E33110"/>
    <w:rsid w:val="00E33508"/>
    <w:rsid w:val="00E3372A"/>
    <w:rsid w:val="00E33775"/>
    <w:rsid w:val="00E33B35"/>
    <w:rsid w:val="00E33B6E"/>
    <w:rsid w:val="00E344DB"/>
    <w:rsid w:val="00E346AE"/>
    <w:rsid w:val="00E34FE6"/>
    <w:rsid w:val="00E354A1"/>
    <w:rsid w:val="00E3553F"/>
    <w:rsid w:val="00E35867"/>
    <w:rsid w:val="00E359B4"/>
    <w:rsid w:val="00E35FAB"/>
    <w:rsid w:val="00E360BD"/>
    <w:rsid w:val="00E364F6"/>
    <w:rsid w:val="00E373DE"/>
    <w:rsid w:val="00E378FA"/>
    <w:rsid w:val="00E37ED2"/>
    <w:rsid w:val="00E40302"/>
    <w:rsid w:val="00E4074A"/>
    <w:rsid w:val="00E40F63"/>
    <w:rsid w:val="00E414DC"/>
    <w:rsid w:val="00E41536"/>
    <w:rsid w:val="00E4187D"/>
    <w:rsid w:val="00E423BC"/>
    <w:rsid w:val="00E424E9"/>
    <w:rsid w:val="00E42789"/>
    <w:rsid w:val="00E427C3"/>
    <w:rsid w:val="00E4302F"/>
    <w:rsid w:val="00E434F3"/>
    <w:rsid w:val="00E4359F"/>
    <w:rsid w:val="00E439DF"/>
    <w:rsid w:val="00E43A91"/>
    <w:rsid w:val="00E43AA2"/>
    <w:rsid w:val="00E44396"/>
    <w:rsid w:val="00E446EC"/>
    <w:rsid w:val="00E44B88"/>
    <w:rsid w:val="00E44BB6"/>
    <w:rsid w:val="00E454BD"/>
    <w:rsid w:val="00E45834"/>
    <w:rsid w:val="00E45AD6"/>
    <w:rsid w:val="00E46052"/>
    <w:rsid w:val="00E46151"/>
    <w:rsid w:val="00E475F2"/>
    <w:rsid w:val="00E4784F"/>
    <w:rsid w:val="00E47F6E"/>
    <w:rsid w:val="00E50417"/>
    <w:rsid w:val="00E50474"/>
    <w:rsid w:val="00E5115E"/>
    <w:rsid w:val="00E51166"/>
    <w:rsid w:val="00E519AE"/>
    <w:rsid w:val="00E52253"/>
    <w:rsid w:val="00E52A69"/>
    <w:rsid w:val="00E5343A"/>
    <w:rsid w:val="00E53627"/>
    <w:rsid w:val="00E539A4"/>
    <w:rsid w:val="00E53AB8"/>
    <w:rsid w:val="00E53E83"/>
    <w:rsid w:val="00E548C5"/>
    <w:rsid w:val="00E550FE"/>
    <w:rsid w:val="00E558C4"/>
    <w:rsid w:val="00E564DA"/>
    <w:rsid w:val="00E567B1"/>
    <w:rsid w:val="00E57203"/>
    <w:rsid w:val="00E577F1"/>
    <w:rsid w:val="00E57B31"/>
    <w:rsid w:val="00E57F06"/>
    <w:rsid w:val="00E60455"/>
    <w:rsid w:val="00E6053F"/>
    <w:rsid w:val="00E62743"/>
    <w:rsid w:val="00E62AAE"/>
    <w:rsid w:val="00E62AF3"/>
    <w:rsid w:val="00E637BE"/>
    <w:rsid w:val="00E63987"/>
    <w:rsid w:val="00E643DB"/>
    <w:rsid w:val="00E64940"/>
    <w:rsid w:val="00E64A7E"/>
    <w:rsid w:val="00E654A0"/>
    <w:rsid w:val="00E65BFB"/>
    <w:rsid w:val="00E65F87"/>
    <w:rsid w:val="00E660ED"/>
    <w:rsid w:val="00E66907"/>
    <w:rsid w:val="00E66949"/>
    <w:rsid w:val="00E67744"/>
    <w:rsid w:val="00E6793C"/>
    <w:rsid w:val="00E67A75"/>
    <w:rsid w:val="00E67CC5"/>
    <w:rsid w:val="00E709DC"/>
    <w:rsid w:val="00E70B07"/>
    <w:rsid w:val="00E71308"/>
    <w:rsid w:val="00E717A7"/>
    <w:rsid w:val="00E717EF"/>
    <w:rsid w:val="00E71BB2"/>
    <w:rsid w:val="00E71CA6"/>
    <w:rsid w:val="00E721B3"/>
    <w:rsid w:val="00E72773"/>
    <w:rsid w:val="00E729D0"/>
    <w:rsid w:val="00E72DC3"/>
    <w:rsid w:val="00E72F51"/>
    <w:rsid w:val="00E732C7"/>
    <w:rsid w:val="00E73E0C"/>
    <w:rsid w:val="00E74206"/>
    <w:rsid w:val="00E746D5"/>
    <w:rsid w:val="00E74854"/>
    <w:rsid w:val="00E74D10"/>
    <w:rsid w:val="00E74DB6"/>
    <w:rsid w:val="00E7506D"/>
    <w:rsid w:val="00E76030"/>
    <w:rsid w:val="00E76039"/>
    <w:rsid w:val="00E76049"/>
    <w:rsid w:val="00E76F8C"/>
    <w:rsid w:val="00E77053"/>
    <w:rsid w:val="00E7751C"/>
    <w:rsid w:val="00E77683"/>
    <w:rsid w:val="00E80F26"/>
    <w:rsid w:val="00E81296"/>
    <w:rsid w:val="00E815A1"/>
    <w:rsid w:val="00E81AEE"/>
    <w:rsid w:val="00E82C50"/>
    <w:rsid w:val="00E82EB5"/>
    <w:rsid w:val="00E82F6F"/>
    <w:rsid w:val="00E83063"/>
    <w:rsid w:val="00E83C46"/>
    <w:rsid w:val="00E83CF1"/>
    <w:rsid w:val="00E843A9"/>
    <w:rsid w:val="00E843F3"/>
    <w:rsid w:val="00E84D80"/>
    <w:rsid w:val="00E852A2"/>
    <w:rsid w:val="00E858E2"/>
    <w:rsid w:val="00E859F2"/>
    <w:rsid w:val="00E85CFF"/>
    <w:rsid w:val="00E85EE4"/>
    <w:rsid w:val="00E85F06"/>
    <w:rsid w:val="00E86742"/>
    <w:rsid w:val="00E869EE"/>
    <w:rsid w:val="00E86D32"/>
    <w:rsid w:val="00E86E49"/>
    <w:rsid w:val="00E873A2"/>
    <w:rsid w:val="00E87790"/>
    <w:rsid w:val="00E87D29"/>
    <w:rsid w:val="00E87F22"/>
    <w:rsid w:val="00E900E6"/>
    <w:rsid w:val="00E901B3"/>
    <w:rsid w:val="00E904FF"/>
    <w:rsid w:val="00E90D70"/>
    <w:rsid w:val="00E9104D"/>
    <w:rsid w:val="00E91238"/>
    <w:rsid w:val="00E917DB"/>
    <w:rsid w:val="00E91ABD"/>
    <w:rsid w:val="00E91DA5"/>
    <w:rsid w:val="00E9231E"/>
    <w:rsid w:val="00E928D2"/>
    <w:rsid w:val="00E92DCE"/>
    <w:rsid w:val="00E934C7"/>
    <w:rsid w:val="00E9404A"/>
    <w:rsid w:val="00E94120"/>
    <w:rsid w:val="00E95475"/>
    <w:rsid w:val="00E95935"/>
    <w:rsid w:val="00E9597C"/>
    <w:rsid w:val="00E95B7F"/>
    <w:rsid w:val="00E95D4F"/>
    <w:rsid w:val="00E961BA"/>
    <w:rsid w:val="00E961DE"/>
    <w:rsid w:val="00E965C2"/>
    <w:rsid w:val="00E965E7"/>
    <w:rsid w:val="00E968B5"/>
    <w:rsid w:val="00E96CA7"/>
    <w:rsid w:val="00E974E1"/>
    <w:rsid w:val="00E9786C"/>
    <w:rsid w:val="00EA09F6"/>
    <w:rsid w:val="00EA0D97"/>
    <w:rsid w:val="00EA1753"/>
    <w:rsid w:val="00EA1B55"/>
    <w:rsid w:val="00EA1C9B"/>
    <w:rsid w:val="00EA2855"/>
    <w:rsid w:val="00EA28A3"/>
    <w:rsid w:val="00EA2BAC"/>
    <w:rsid w:val="00EA3C8F"/>
    <w:rsid w:val="00EA3F70"/>
    <w:rsid w:val="00EA40CC"/>
    <w:rsid w:val="00EA41F8"/>
    <w:rsid w:val="00EA4454"/>
    <w:rsid w:val="00EA4ADC"/>
    <w:rsid w:val="00EA4AEA"/>
    <w:rsid w:val="00EA4C9B"/>
    <w:rsid w:val="00EA4E7C"/>
    <w:rsid w:val="00EA53F1"/>
    <w:rsid w:val="00EA5815"/>
    <w:rsid w:val="00EA5A38"/>
    <w:rsid w:val="00EA65E2"/>
    <w:rsid w:val="00EB0D0F"/>
    <w:rsid w:val="00EB0E81"/>
    <w:rsid w:val="00EB259E"/>
    <w:rsid w:val="00EB334B"/>
    <w:rsid w:val="00EB370C"/>
    <w:rsid w:val="00EB3820"/>
    <w:rsid w:val="00EB3EAD"/>
    <w:rsid w:val="00EB4299"/>
    <w:rsid w:val="00EB429B"/>
    <w:rsid w:val="00EB44FE"/>
    <w:rsid w:val="00EB45BC"/>
    <w:rsid w:val="00EB4A1F"/>
    <w:rsid w:val="00EB5157"/>
    <w:rsid w:val="00EB5D81"/>
    <w:rsid w:val="00EB5DFB"/>
    <w:rsid w:val="00EB6227"/>
    <w:rsid w:val="00EB62AA"/>
    <w:rsid w:val="00EB635E"/>
    <w:rsid w:val="00EB648B"/>
    <w:rsid w:val="00EB65A9"/>
    <w:rsid w:val="00EB6C85"/>
    <w:rsid w:val="00EB6F16"/>
    <w:rsid w:val="00EB78A6"/>
    <w:rsid w:val="00EC0DCE"/>
    <w:rsid w:val="00EC0EB9"/>
    <w:rsid w:val="00EC166A"/>
    <w:rsid w:val="00EC1BBE"/>
    <w:rsid w:val="00EC1FB6"/>
    <w:rsid w:val="00EC25EB"/>
    <w:rsid w:val="00EC29EB"/>
    <w:rsid w:val="00EC2A8A"/>
    <w:rsid w:val="00EC4766"/>
    <w:rsid w:val="00EC4EF1"/>
    <w:rsid w:val="00EC56AE"/>
    <w:rsid w:val="00EC5BF8"/>
    <w:rsid w:val="00EC6193"/>
    <w:rsid w:val="00EC65F2"/>
    <w:rsid w:val="00EC6773"/>
    <w:rsid w:val="00EC6B80"/>
    <w:rsid w:val="00EC6D1C"/>
    <w:rsid w:val="00EC6FCA"/>
    <w:rsid w:val="00EC7598"/>
    <w:rsid w:val="00EC78DC"/>
    <w:rsid w:val="00EC7A90"/>
    <w:rsid w:val="00ED00DE"/>
    <w:rsid w:val="00ED0E3D"/>
    <w:rsid w:val="00ED127D"/>
    <w:rsid w:val="00ED18E2"/>
    <w:rsid w:val="00ED1A11"/>
    <w:rsid w:val="00ED25E2"/>
    <w:rsid w:val="00ED2AD7"/>
    <w:rsid w:val="00ED2B81"/>
    <w:rsid w:val="00ED2E9F"/>
    <w:rsid w:val="00ED325F"/>
    <w:rsid w:val="00ED33F0"/>
    <w:rsid w:val="00ED3CBB"/>
    <w:rsid w:val="00ED4108"/>
    <w:rsid w:val="00ED42A9"/>
    <w:rsid w:val="00ED4BD1"/>
    <w:rsid w:val="00ED4E0E"/>
    <w:rsid w:val="00ED5203"/>
    <w:rsid w:val="00ED52F8"/>
    <w:rsid w:val="00ED564C"/>
    <w:rsid w:val="00ED5B6F"/>
    <w:rsid w:val="00ED5DD5"/>
    <w:rsid w:val="00ED63A4"/>
    <w:rsid w:val="00ED6766"/>
    <w:rsid w:val="00ED6DC1"/>
    <w:rsid w:val="00ED7547"/>
    <w:rsid w:val="00ED7B66"/>
    <w:rsid w:val="00ED7BF2"/>
    <w:rsid w:val="00EE0426"/>
    <w:rsid w:val="00EE0EB6"/>
    <w:rsid w:val="00EE16C6"/>
    <w:rsid w:val="00EE1813"/>
    <w:rsid w:val="00EE19A9"/>
    <w:rsid w:val="00EE1A5D"/>
    <w:rsid w:val="00EE24A7"/>
    <w:rsid w:val="00EE2628"/>
    <w:rsid w:val="00EE276D"/>
    <w:rsid w:val="00EE2D8D"/>
    <w:rsid w:val="00EE2EFE"/>
    <w:rsid w:val="00EE3428"/>
    <w:rsid w:val="00EE3AC1"/>
    <w:rsid w:val="00EE3B1D"/>
    <w:rsid w:val="00EE3CBA"/>
    <w:rsid w:val="00EE3DE4"/>
    <w:rsid w:val="00EE42C8"/>
    <w:rsid w:val="00EE42F1"/>
    <w:rsid w:val="00EE48DC"/>
    <w:rsid w:val="00EE4B15"/>
    <w:rsid w:val="00EE4BA8"/>
    <w:rsid w:val="00EE5121"/>
    <w:rsid w:val="00EE560D"/>
    <w:rsid w:val="00EE5966"/>
    <w:rsid w:val="00EE5A61"/>
    <w:rsid w:val="00EE6C83"/>
    <w:rsid w:val="00EE7142"/>
    <w:rsid w:val="00EE7268"/>
    <w:rsid w:val="00EE73F1"/>
    <w:rsid w:val="00EE740F"/>
    <w:rsid w:val="00EE75F9"/>
    <w:rsid w:val="00EE7A24"/>
    <w:rsid w:val="00EF0043"/>
    <w:rsid w:val="00EF012E"/>
    <w:rsid w:val="00EF0738"/>
    <w:rsid w:val="00EF09E4"/>
    <w:rsid w:val="00EF0A3F"/>
    <w:rsid w:val="00EF0AA5"/>
    <w:rsid w:val="00EF0C33"/>
    <w:rsid w:val="00EF2BE9"/>
    <w:rsid w:val="00EF344E"/>
    <w:rsid w:val="00EF382F"/>
    <w:rsid w:val="00EF4A46"/>
    <w:rsid w:val="00EF4D7C"/>
    <w:rsid w:val="00EF5489"/>
    <w:rsid w:val="00EF5563"/>
    <w:rsid w:val="00EF5725"/>
    <w:rsid w:val="00EF6BE5"/>
    <w:rsid w:val="00EF7006"/>
    <w:rsid w:val="00EF7337"/>
    <w:rsid w:val="00EF7AEB"/>
    <w:rsid w:val="00EF7FF4"/>
    <w:rsid w:val="00F004DF"/>
    <w:rsid w:val="00F009CB"/>
    <w:rsid w:val="00F00E3A"/>
    <w:rsid w:val="00F00EA3"/>
    <w:rsid w:val="00F01016"/>
    <w:rsid w:val="00F0117F"/>
    <w:rsid w:val="00F01A61"/>
    <w:rsid w:val="00F024F7"/>
    <w:rsid w:val="00F02662"/>
    <w:rsid w:val="00F027F1"/>
    <w:rsid w:val="00F02B09"/>
    <w:rsid w:val="00F02BC1"/>
    <w:rsid w:val="00F02F01"/>
    <w:rsid w:val="00F03246"/>
    <w:rsid w:val="00F03477"/>
    <w:rsid w:val="00F03888"/>
    <w:rsid w:val="00F0430C"/>
    <w:rsid w:val="00F04EF5"/>
    <w:rsid w:val="00F05613"/>
    <w:rsid w:val="00F05722"/>
    <w:rsid w:val="00F05969"/>
    <w:rsid w:val="00F059A8"/>
    <w:rsid w:val="00F05E44"/>
    <w:rsid w:val="00F05F53"/>
    <w:rsid w:val="00F06488"/>
    <w:rsid w:val="00F06586"/>
    <w:rsid w:val="00F06BB8"/>
    <w:rsid w:val="00F06CFF"/>
    <w:rsid w:val="00F07960"/>
    <w:rsid w:val="00F07DDA"/>
    <w:rsid w:val="00F07F14"/>
    <w:rsid w:val="00F10E85"/>
    <w:rsid w:val="00F10F50"/>
    <w:rsid w:val="00F11AC0"/>
    <w:rsid w:val="00F11C51"/>
    <w:rsid w:val="00F12325"/>
    <w:rsid w:val="00F1236A"/>
    <w:rsid w:val="00F127B9"/>
    <w:rsid w:val="00F12917"/>
    <w:rsid w:val="00F129D1"/>
    <w:rsid w:val="00F12C05"/>
    <w:rsid w:val="00F13A08"/>
    <w:rsid w:val="00F14603"/>
    <w:rsid w:val="00F14ACC"/>
    <w:rsid w:val="00F14BE4"/>
    <w:rsid w:val="00F151E4"/>
    <w:rsid w:val="00F151F5"/>
    <w:rsid w:val="00F154FE"/>
    <w:rsid w:val="00F15EE0"/>
    <w:rsid w:val="00F16854"/>
    <w:rsid w:val="00F169FF"/>
    <w:rsid w:val="00F17105"/>
    <w:rsid w:val="00F17117"/>
    <w:rsid w:val="00F1778C"/>
    <w:rsid w:val="00F17994"/>
    <w:rsid w:val="00F17D0C"/>
    <w:rsid w:val="00F17DD5"/>
    <w:rsid w:val="00F201CE"/>
    <w:rsid w:val="00F20BB1"/>
    <w:rsid w:val="00F20F43"/>
    <w:rsid w:val="00F211D5"/>
    <w:rsid w:val="00F21E45"/>
    <w:rsid w:val="00F21FDC"/>
    <w:rsid w:val="00F2222A"/>
    <w:rsid w:val="00F223EA"/>
    <w:rsid w:val="00F226BC"/>
    <w:rsid w:val="00F226F7"/>
    <w:rsid w:val="00F230AC"/>
    <w:rsid w:val="00F23A43"/>
    <w:rsid w:val="00F244B8"/>
    <w:rsid w:val="00F24693"/>
    <w:rsid w:val="00F247D9"/>
    <w:rsid w:val="00F258E4"/>
    <w:rsid w:val="00F25C2E"/>
    <w:rsid w:val="00F264A1"/>
    <w:rsid w:val="00F2660D"/>
    <w:rsid w:val="00F26F19"/>
    <w:rsid w:val="00F271AB"/>
    <w:rsid w:val="00F2724A"/>
    <w:rsid w:val="00F27488"/>
    <w:rsid w:val="00F2785B"/>
    <w:rsid w:val="00F27E45"/>
    <w:rsid w:val="00F27F1C"/>
    <w:rsid w:val="00F302E9"/>
    <w:rsid w:val="00F30502"/>
    <w:rsid w:val="00F30A4F"/>
    <w:rsid w:val="00F31A34"/>
    <w:rsid w:val="00F31ABC"/>
    <w:rsid w:val="00F31D1F"/>
    <w:rsid w:val="00F31D82"/>
    <w:rsid w:val="00F32E35"/>
    <w:rsid w:val="00F33432"/>
    <w:rsid w:val="00F334D0"/>
    <w:rsid w:val="00F336A6"/>
    <w:rsid w:val="00F33C18"/>
    <w:rsid w:val="00F33E84"/>
    <w:rsid w:val="00F33F2F"/>
    <w:rsid w:val="00F343FC"/>
    <w:rsid w:val="00F34CC6"/>
    <w:rsid w:val="00F34F2A"/>
    <w:rsid w:val="00F357BF"/>
    <w:rsid w:val="00F3597D"/>
    <w:rsid w:val="00F35BA6"/>
    <w:rsid w:val="00F36AB8"/>
    <w:rsid w:val="00F372DA"/>
    <w:rsid w:val="00F37A18"/>
    <w:rsid w:val="00F37B49"/>
    <w:rsid w:val="00F37D96"/>
    <w:rsid w:val="00F40184"/>
    <w:rsid w:val="00F40226"/>
    <w:rsid w:val="00F408E4"/>
    <w:rsid w:val="00F40AD1"/>
    <w:rsid w:val="00F40BC5"/>
    <w:rsid w:val="00F4223C"/>
    <w:rsid w:val="00F422A9"/>
    <w:rsid w:val="00F425A2"/>
    <w:rsid w:val="00F42803"/>
    <w:rsid w:val="00F429C6"/>
    <w:rsid w:val="00F42D18"/>
    <w:rsid w:val="00F43292"/>
    <w:rsid w:val="00F4345F"/>
    <w:rsid w:val="00F4348D"/>
    <w:rsid w:val="00F43976"/>
    <w:rsid w:val="00F43B62"/>
    <w:rsid w:val="00F43FD1"/>
    <w:rsid w:val="00F4488A"/>
    <w:rsid w:val="00F44A66"/>
    <w:rsid w:val="00F44B85"/>
    <w:rsid w:val="00F44BF3"/>
    <w:rsid w:val="00F44D11"/>
    <w:rsid w:val="00F45270"/>
    <w:rsid w:val="00F453C0"/>
    <w:rsid w:val="00F453F7"/>
    <w:rsid w:val="00F473BD"/>
    <w:rsid w:val="00F4795A"/>
    <w:rsid w:val="00F47A32"/>
    <w:rsid w:val="00F516F8"/>
    <w:rsid w:val="00F5196E"/>
    <w:rsid w:val="00F51E6A"/>
    <w:rsid w:val="00F51E94"/>
    <w:rsid w:val="00F52877"/>
    <w:rsid w:val="00F52CD4"/>
    <w:rsid w:val="00F53084"/>
    <w:rsid w:val="00F534E8"/>
    <w:rsid w:val="00F5361A"/>
    <w:rsid w:val="00F53B81"/>
    <w:rsid w:val="00F53C36"/>
    <w:rsid w:val="00F53E49"/>
    <w:rsid w:val="00F540ED"/>
    <w:rsid w:val="00F54119"/>
    <w:rsid w:val="00F545BD"/>
    <w:rsid w:val="00F54E0E"/>
    <w:rsid w:val="00F552E5"/>
    <w:rsid w:val="00F55964"/>
    <w:rsid w:val="00F55A71"/>
    <w:rsid w:val="00F5607B"/>
    <w:rsid w:val="00F56102"/>
    <w:rsid w:val="00F567FE"/>
    <w:rsid w:val="00F5768B"/>
    <w:rsid w:val="00F57D01"/>
    <w:rsid w:val="00F6025F"/>
    <w:rsid w:val="00F6074A"/>
    <w:rsid w:val="00F60FFB"/>
    <w:rsid w:val="00F61A75"/>
    <w:rsid w:val="00F61BBF"/>
    <w:rsid w:val="00F620AF"/>
    <w:rsid w:val="00F63376"/>
    <w:rsid w:val="00F63974"/>
    <w:rsid w:val="00F63EDD"/>
    <w:rsid w:val="00F6421C"/>
    <w:rsid w:val="00F64D53"/>
    <w:rsid w:val="00F64DD6"/>
    <w:rsid w:val="00F654F2"/>
    <w:rsid w:val="00F658FB"/>
    <w:rsid w:val="00F66675"/>
    <w:rsid w:val="00F668DE"/>
    <w:rsid w:val="00F67164"/>
    <w:rsid w:val="00F676D8"/>
    <w:rsid w:val="00F67BEF"/>
    <w:rsid w:val="00F70853"/>
    <w:rsid w:val="00F708CC"/>
    <w:rsid w:val="00F70BAF"/>
    <w:rsid w:val="00F71359"/>
    <w:rsid w:val="00F717FE"/>
    <w:rsid w:val="00F71F9D"/>
    <w:rsid w:val="00F72595"/>
    <w:rsid w:val="00F735E8"/>
    <w:rsid w:val="00F738DB"/>
    <w:rsid w:val="00F73C6D"/>
    <w:rsid w:val="00F7402C"/>
    <w:rsid w:val="00F74396"/>
    <w:rsid w:val="00F74718"/>
    <w:rsid w:val="00F74E17"/>
    <w:rsid w:val="00F75040"/>
    <w:rsid w:val="00F7611F"/>
    <w:rsid w:val="00F76332"/>
    <w:rsid w:val="00F763CB"/>
    <w:rsid w:val="00F769D9"/>
    <w:rsid w:val="00F76B7A"/>
    <w:rsid w:val="00F76D8F"/>
    <w:rsid w:val="00F76DFD"/>
    <w:rsid w:val="00F77172"/>
    <w:rsid w:val="00F77298"/>
    <w:rsid w:val="00F7768D"/>
    <w:rsid w:val="00F77B47"/>
    <w:rsid w:val="00F80264"/>
    <w:rsid w:val="00F80314"/>
    <w:rsid w:val="00F80383"/>
    <w:rsid w:val="00F803B3"/>
    <w:rsid w:val="00F809C2"/>
    <w:rsid w:val="00F8100C"/>
    <w:rsid w:val="00F816DD"/>
    <w:rsid w:val="00F8180D"/>
    <w:rsid w:val="00F81C03"/>
    <w:rsid w:val="00F823F2"/>
    <w:rsid w:val="00F82411"/>
    <w:rsid w:val="00F8300B"/>
    <w:rsid w:val="00F8303B"/>
    <w:rsid w:val="00F83141"/>
    <w:rsid w:val="00F83254"/>
    <w:rsid w:val="00F83286"/>
    <w:rsid w:val="00F83549"/>
    <w:rsid w:val="00F8373B"/>
    <w:rsid w:val="00F838B6"/>
    <w:rsid w:val="00F83AEE"/>
    <w:rsid w:val="00F83D22"/>
    <w:rsid w:val="00F83DB2"/>
    <w:rsid w:val="00F84DBA"/>
    <w:rsid w:val="00F852B8"/>
    <w:rsid w:val="00F857D1"/>
    <w:rsid w:val="00F858E0"/>
    <w:rsid w:val="00F86219"/>
    <w:rsid w:val="00F863BA"/>
    <w:rsid w:val="00F86C8D"/>
    <w:rsid w:val="00F871F9"/>
    <w:rsid w:val="00F87605"/>
    <w:rsid w:val="00F87758"/>
    <w:rsid w:val="00F87940"/>
    <w:rsid w:val="00F87BA0"/>
    <w:rsid w:val="00F90411"/>
    <w:rsid w:val="00F9051A"/>
    <w:rsid w:val="00F90B3E"/>
    <w:rsid w:val="00F90F8E"/>
    <w:rsid w:val="00F9122C"/>
    <w:rsid w:val="00F9124C"/>
    <w:rsid w:val="00F9125E"/>
    <w:rsid w:val="00F915EC"/>
    <w:rsid w:val="00F9168A"/>
    <w:rsid w:val="00F9285D"/>
    <w:rsid w:val="00F92FB8"/>
    <w:rsid w:val="00F93A4F"/>
    <w:rsid w:val="00F940C9"/>
    <w:rsid w:val="00F94764"/>
    <w:rsid w:val="00F947B3"/>
    <w:rsid w:val="00F952C5"/>
    <w:rsid w:val="00F95E55"/>
    <w:rsid w:val="00F9606E"/>
    <w:rsid w:val="00F97075"/>
    <w:rsid w:val="00F9711E"/>
    <w:rsid w:val="00F976A8"/>
    <w:rsid w:val="00F97C4E"/>
    <w:rsid w:val="00FA0530"/>
    <w:rsid w:val="00FA07E9"/>
    <w:rsid w:val="00FA0B3C"/>
    <w:rsid w:val="00FA0CE4"/>
    <w:rsid w:val="00FA0FE4"/>
    <w:rsid w:val="00FA1362"/>
    <w:rsid w:val="00FA14E0"/>
    <w:rsid w:val="00FA19C9"/>
    <w:rsid w:val="00FA2351"/>
    <w:rsid w:val="00FA29CC"/>
    <w:rsid w:val="00FA30AD"/>
    <w:rsid w:val="00FA3417"/>
    <w:rsid w:val="00FA3A7E"/>
    <w:rsid w:val="00FA3AC3"/>
    <w:rsid w:val="00FA3F87"/>
    <w:rsid w:val="00FA41E6"/>
    <w:rsid w:val="00FA5B28"/>
    <w:rsid w:val="00FA62F2"/>
    <w:rsid w:val="00FA66B3"/>
    <w:rsid w:val="00FA6DB4"/>
    <w:rsid w:val="00FA73FF"/>
    <w:rsid w:val="00FA7B72"/>
    <w:rsid w:val="00FB04AD"/>
    <w:rsid w:val="00FB0A1A"/>
    <w:rsid w:val="00FB0ED5"/>
    <w:rsid w:val="00FB1987"/>
    <w:rsid w:val="00FB1AEB"/>
    <w:rsid w:val="00FB1B8D"/>
    <w:rsid w:val="00FB1BE5"/>
    <w:rsid w:val="00FB1D73"/>
    <w:rsid w:val="00FB1E40"/>
    <w:rsid w:val="00FB1F18"/>
    <w:rsid w:val="00FB1F28"/>
    <w:rsid w:val="00FB203C"/>
    <w:rsid w:val="00FB20FC"/>
    <w:rsid w:val="00FB3703"/>
    <w:rsid w:val="00FB40BB"/>
    <w:rsid w:val="00FB492D"/>
    <w:rsid w:val="00FB5127"/>
    <w:rsid w:val="00FB5573"/>
    <w:rsid w:val="00FB5E1A"/>
    <w:rsid w:val="00FB6268"/>
    <w:rsid w:val="00FB641B"/>
    <w:rsid w:val="00FB641D"/>
    <w:rsid w:val="00FB6F32"/>
    <w:rsid w:val="00FB7413"/>
    <w:rsid w:val="00FC055D"/>
    <w:rsid w:val="00FC090C"/>
    <w:rsid w:val="00FC10A4"/>
    <w:rsid w:val="00FC12F6"/>
    <w:rsid w:val="00FC1347"/>
    <w:rsid w:val="00FC1383"/>
    <w:rsid w:val="00FC1736"/>
    <w:rsid w:val="00FC2395"/>
    <w:rsid w:val="00FC239D"/>
    <w:rsid w:val="00FC2529"/>
    <w:rsid w:val="00FC258A"/>
    <w:rsid w:val="00FC25D4"/>
    <w:rsid w:val="00FC28C8"/>
    <w:rsid w:val="00FC29D5"/>
    <w:rsid w:val="00FC2AE0"/>
    <w:rsid w:val="00FC2DD2"/>
    <w:rsid w:val="00FC3786"/>
    <w:rsid w:val="00FC3CB6"/>
    <w:rsid w:val="00FC3E40"/>
    <w:rsid w:val="00FC419D"/>
    <w:rsid w:val="00FC5135"/>
    <w:rsid w:val="00FC608C"/>
    <w:rsid w:val="00FC6A42"/>
    <w:rsid w:val="00FC719F"/>
    <w:rsid w:val="00FC7340"/>
    <w:rsid w:val="00FC7441"/>
    <w:rsid w:val="00FC754B"/>
    <w:rsid w:val="00FC7835"/>
    <w:rsid w:val="00FD030E"/>
    <w:rsid w:val="00FD09F5"/>
    <w:rsid w:val="00FD0AA1"/>
    <w:rsid w:val="00FD0AE1"/>
    <w:rsid w:val="00FD0C1E"/>
    <w:rsid w:val="00FD0FFE"/>
    <w:rsid w:val="00FD1681"/>
    <w:rsid w:val="00FD17C6"/>
    <w:rsid w:val="00FD1A63"/>
    <w:rsid w:val="00FD1DA6"/>
    <w:rsid w:val="00FD39A1"/>
    <w:rsid w:val="00FD3CE6"/>
    <w:rsid w:val="00FD3E4A"/>
    <w:rsid w:val="00FD43BA"/>
    <w:rsid w:val="00FD4AE4"/>
    <w:rsid w:val="00FD4FC3"/>
    <w:rsid w:val="00FD5413"/>
    <w:rsid w:val="00FD5CA2"/>
    <w:rsid w:val="00FD5F7D"/>
    <w:rsid w:val="00FD6628"/>
    <w:rsid w:val="00FD68C1"/>
    <w:rsid w:val="00FD69F0"/>
    <w:rsid w:val="00FD71A8"/>
    <w:rsid w:val="00FD7265"/>
    <w:rsid w:val="00FD776F"/>
    <w:rsid w:val="00FD7A67"/>
    <w:rsid w:val="00FD7A73"/>
    <w:rsid w:val="00FD7D15"/>
    <w:rsid w:val="00FE0622"/>
    <w:rsid w:val="00FE06E7"/>
    <w:rsid w:val="00FE080F"/>
    <w:rsid w:val="00FE0CD9"/>
    <w:rsid w:val="00FE0E27"/>
    <w:rsid w:val="00FE0E70"/>
    <w:rsid w:val="00FE1640"/>
    <w:rsid w:val="00FE1810"/>
    <w:rsid w:val="00FE18E4"/>
    <w:rsid w:val="00FE198E"/>
    <w:rsid w:val="00FE213F"/>
    <w:rsid w:val="00FE3601"/>
    <w:rsid w:val="00FE3735"/>
    <w:rsid w:val="00FE3BF8"/>
    <w:rsid w:val="00FE3F4E"/>
    <w:rsid w:val="00FE3F79"/>
    <w:rsid w:val="00FE4325"/>
    <w:rsid w:val="00FE46F7"/>
    <w:rsid w:val="00FE4D71"/>
    <w:rsid w:val="00FE5B3A"/>
    <w:rsid w:val="00FE5FA3"/>
    <w:rsid w:val="00FE5FD3"/>
    <w:rsid w:val="00FE65B4"/>
    <w:rsid w:val="00FE7294"/>
    <w:rsid w:val="00FE7694"/>
    <w:rsid w:val="00FE7BFA"/>
    <w:rsid w:val="00FE7C39"/>
    <w:rsid w:val="00FF0029"/>
    <w:rsid w:val="00FF0427"/>
    <w:rsid w:val="00FF0AFA"/>
    <w:rsid w:val="00FF228F"/>
    <w:rsid w:val="00FF22B9"/>
    <w:rsid w:val="00FF2751"/>
    <w:rsid w:val="00FF2FB5"/>
    <w:rsid w:val="00FF3368"/>
    <w:rsid w:val="00FF33CC"/>
    <w:rsid w:val="00FF3408"/>
    <w:rsid w:val="00FF3FF2"/>
    <w:rsid w:val="00FF4384"/>
    <w:rsid w:val="00FF47F6"/>
    <w:rsid w:val="00FF4A63"/>
    <w:rsid w:val="00FF514E"/>
    <w:rsid w:val="00FF57A4"/>
    <w:rsid w:val="00FF5938"/>
    <w:rsid w:val="00FF639A"/>
    <w:rsid w:val="00FF6430"/>
    <w:rsid w:val="00FF645C"/>
    <w:rsid w:val="00FF6938"/>
    <w:rsid w:val="00FF6A03"/>
    <w:rsid w:val="00FF6A4D"/>
    <w:rsid w:val="00FF6CE9"/>
    <w:rsid w:val="00FF6F4E"/>
    <w:rsid w:val="00FF741B"/>
    <w:rsid w:val="00FF7613"/>
    <w:rsid w:val="00FF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A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17BF50C4459FAA324DA45E4AE79C6D201D5DBFA9408A7A4F1DFF7B22795110BE775180D97E213EdAm5L" TargetMode="External"/><Relationship Id="rId13" Type="http://schemas.openxmlformats.org/officeDocument/2006/relationships/hyperlink" Target="consultantplus://offline/ref=5917BF50C4459FAA324DA45E4AE79C6D201D5FB7A4468A7A4F1DFF7B22795110BE775180D97F203AdAm1L" TargetMode="External"/><Relationship Id="rId18" Type="http://schemas.openxmlformats.org/officeDocument/2006/relationships/hyperlink" Target="consultantplus://offline/ref=5917BF50C4459FAA324DA45E4AE79C6D201D5CB7A54F8A7A4F1DFF7B22795110BE775180D97F223BdAm7L" TargetMode="External"/><Relationship Id="rId26" Type="http://schemas.openxmlformats.org/officeDocument/2006/relationships/hyperlink" Target="consultantplus://offline/ref=5917BF50C4459FAA324DA45E4AE79C6D201D50BBAA468A7A4F1DFF7B22d7m9L" TargetMode="External"/><Relationship Id="rId39" Type="http://schemas.openxmlformats.org/officeDocument/2006/relationships/hyperlink" Target="consultantplus://offline/ref=5917BF50C4459FAA324DA45E4AE79C6D201F51BBAC408A7A4F1DFF7B22795110BE775180D97F203AdAm8L" TargetMode="External"/><Relationship Id="rId3" Type="http://schemas.openxmlformats.org/officeDocument/2006/relationships/webSettings" Target="webSettings.xml"/><Relationship Id="rId21" Type="http://schemas.openxmlformats.org/officeDocument/2006/relationships/hyperlink" Target="consultantplus://offline/ref=5917BF50C4459FAA324DA45E4AE79C6D201E5FB8A5428A7A4F1DFF7B22d7m9L" TargetMode="External"/><Relationship Id="rId34" Type="http://schemas.openxmlformats.org/officeDocument/2006/relationships/hyperlink" Target="consultantplus://offline/ref=5917BF50C4459FAA324DA45E4AE79C6D201F5BBAAF458A7A4F1DFF7B22795110BE775180D97F2138dAm8L" TargetMode="External"/><Relationship Id="rId42" Type="http://schemas.openxmlformats.org/officeDocument/2006/relationships/fontTable" Target="fontTable.xml"/><Relationship Id="rId7" Type="http://schemas.openxmlformats.org/officeDocument/2006/relationships/hyperlink" Target="consultantplus://offline/ref=5917BF50C4459FAA324DA45E4AE79C6D281850B7AC4DD7704744F379d2m5L" TargetMode="External"/><Relationship Id="rId12" Type="http://schemas.openxmlformats.org/officeDocument/2006/relationships/hyperlink" Target="consultantplus://offline/ref=5917BF50C4459FAA324DA45E4AE79C6D201D5AB7A9448A7A4F1DFF7B22795110BE775180D97F203AdAm3L" TargetMode="External"/><Relationship Id="rId17" Type="http://schemas.openxmlformats.org/officeDocument/2006/relationships/hyperlink" Target="consultantplus://offline/ref=5917BF50C4459FAA324DA45E4AE79C6D201D5CB6A84F8A7A4F1DFF7B22795110BE775180D97F2032dAm8L" TargetMode="External"/><Relationship Id="rId25" Type="http://schemas.openxmlformats.org/officeDocument/2006/relationships/hyperlink" Target="consultantplus://offline/ref=5917BF50C4459FAA324DA45E4AE79C6D201D5CB6AB448A7A4F1DFF7B22d7m9L" TargetMode="External"/><Relationship Id="rId33" Type="http://schemas.openxmlformats.org/officeDocument/2006/relationships/hyperlink" Target="consultantplus://offline/ref=5917BF50C4459FAA324DA45E4AE79C6D201D5BBDAB4F8A7A4F1DFF7B22795110BE775180D97F233BdAm9L" TargetMode="External"/><Relationship Id="rId38" Type="http://schemas.openxmlformats.org/officeDocument/2006/relationships/hyperlink" Target="consultantplus://offline/ref=5917BF50C4459FAA324DA45E4AE79C6D201D59BEAE428A7A4F1DFF7B22795110BE775180D97F213CdAm3L" TargetMode="External"/><Relationship Id="rId2" Type="http://schemas.openxmlformats.org/officeDocument/2006/relationships/settings" Target="settings.xml"/><Relationship Id="rId16" Type="http://schemas.openxmlformats.org/officeDocument/2006/relationships/hyperlink" Target="consultantplus://offline/ref=5917BF50C4459FAA324DA45E4AE79C6D201D5FBEAF418A7A4F1DFF7B22795110BE775180D97F203DdAm3L" TargetMode="External"/><Relationship Id="rId20" Type="http://schemas.openxmlformats.org/officeDocument/2006/relationships/hyperlink" Target="consultantplus://offline/ref=5917BF50C4459FAA324DA45E4AE79C6D201E5FB6AD448A7A4F1DFF7B22795110BE775180D97F203AdAm7L" TargetMode="External"/><Relationship Id="rId29" Type="http://schemas.openxmlformats.org/officeDocument/2006/relationships/hyperlink" Target="consultantplus://offline/ref=5917BF50C4459FAA324DA45E4AE79C6D201E5FBEAE458A7A4F1DFF7B22795110BE775189dDm1L" TargetMode="External"/><Relationship Id="rId41" Type="http://schemas.openxmlformats.org/officeDocument/2006/relationships/hyperlink" Target="consultantplus://offline/ref=5917BF50C4459FAA324DA45E4AE79C6D201E5EBFAA438A7A4F1DFF7B22795110BE775180D97F2339dAm1L" TargetMode="External"/><Relationship Id="rId1" Type="http://schemas.openxmlformats.org/officeDocument/2006/relationships/styles" Target="styles.xml"/><Relationship Id="rId6" Type="http://schemas.openxmlformats.org/officeDocument/2006/relationships/hyperlink" Target="consultantplus://offline/ref=5917BF50C4459FAA324DA45E4AE79C6D201D51BEA9458A7A4F1DFF7B22795110BE775180D97F203AdAm0L" TargetMode="External"/><Relationship Id="rId11" Type="http://schemas.openxmlformats.org/officeDocument/2006/relationships/hyperlink" Target="consultantplus://offline/ref=5917BF50C4459FAA324DA45E4AE79C6D201D5ABAAF448A7A4F1DFF7B22795110BE775180D97F203AdAm1L" TargetMode="External"/><Relationship Id="rId24" Type="http://schemas.openxmlformats.org/officeDocument/2006/relationships/hyperlink" Target="consultantplus://offline/ref=5917BF50C4459FAA324DA45E4AE79C6D201D5CB7A54F8A7A4F1DFF7B22795110BE775180D97F223AdAm1L" TargetMode="External"/><Relationship Id="rId32" Type="http://schemas.openxmlformats.org/officeDocument/2006/relationships/hyperlink" Target="consultantplus://offline/ref=5917BF50C4459FAA324DA45E4AE79C6D251B5ABFAD4DD7704744F379d2m5L" TargetMode="External"/><Relationship Id="rId37" Type="http://schemas.openxmlformats.org/officeDocument/2006/relationships/hyperlink" Target="consultantplus://offline/ref=5917BF50C4459FAA324DA45E4AE79C6D201E5EBFAB408A7A4F1DFF7B22795110BE775180D97C223BdAm1L" TargetMode="External"/><Relationship Id="rId40" Type="http://schemas.openxmlformats.org/officeDocument/2006/relationships/hyperlink" Target="consultantplus://offline/ref=5917BF50C4459FAA324DA45E4AE79C6D201E5EBFAA438A7A4F1DFF7B22795110BE775180D97F233BdAm9L" TargetMode="External"/><Relationship Id="rId5" Type="http://schemas.openxmlformats.org/officeDocument/2006/relationships/hyperlink" Target="consultantplus://offline/ref=5917BF50C4459FAA324DA45E4AE79C6D201D5CB7A54F8A7A4F1DFF7B22795110BE775180D97F223BdAm1L" TargetMode="External"/><Relationship Id="rId15" Type="http://schemas.openxmlformats.org/officeDocument/2006/relationships/hyperlink" Target="consultantplus://offline/ref=5917BF50C4459FAA324DA45E4AE79C6D201D5AB6AA428A7A4F1DFF7B22d7m9L" TargetMode="External"/><Relationship Id="rId23" Type="http://schemas.openxmlformats.org/officeDocument/2006/relationships/hyperlink" Target="consultantplus://offline/ref=5917BF50C4459FAA324DA45E4AE79C6D201D5CB7A54F8A7A4F1DFF7B22795110BE775180D97F223FdAm0L" TargetMode="External"/><Relationship Id="rId28" Type="http://schemas.openxmlformats.org/officeDocument/2006/relationships/hyperlink" Target="consultantplus://offline/ref=5917BF50C4459FAA324DA45E4AE79C6D201D5FBEAF448A7A4F1DFF7B22d7m9L" TargetMode="External"/><Relationship Id="rId36" Type="http://schemas.openxmlformats.org/officeDocument/2006/relationships/hyperlink" Target="consultantplus://offline/ref=5917BF50C4459FAA324DA45E4AE79C6D201E5EBFAB408A7A4F1DFF7B22795110BE775180D97D2538dAm8L" TargetMode="External"/><Relationship Id="rId10" Type="http://schemas.openxmlformats.org/officeDocument/2006/relationships/hyperlink" Target="consultantplus://offline/ref=5917BF50C4459FAA324DA45E4AE79C6D201D5CB7A54F8A7A4F1DFF7B22795110BE775180D97F223BdAm0L" TargetMode="External"/><Relationship Id="rId19" Type="http://schemas.openxmlformats.org/officeDocument/2006/relationships/hyperlink" Target="consultantplus://offline/ref=5917BF50C4459FAA324DA45E4AE79C6D201D5CB7A54F8A7A4F1DFF7B22795110BE775180D97F223BdAm9L" TargetMode="External"/><Relationship Id="rId31" Type="http://schemas.openxmlformats.org/officeDocument/2006/relationships/hyperlink" Target="consultantplus://offline/ref=5917BF50C4459FAA324DA45E4AE79C6D201D5CB6A9458A7A4F1DFF7B22d7m9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917BF50C4459FAA324DA45E4AE79C6D201D5FBFA9438A7A4F1DFF7B22d7m9L" TargetMode="External"/><Relationship Id="rId14" Type="http://schemas.openxmlformats.org/officeDocument/2006/relationships/hyperlink" Target="consultantplus://offline/ref=5917BF50C4459FAA324DA45E4AE79C6D201D5CB7A54F8A7A4F1DFF7B22795110BE775180D97F223BdAm2L" TargetMode="External"/><Relationship Id="rId22" Type="http://schemas.openxmlformats.org/officeDocument/2006/relationships/hyperlink" Target="consultantplus://offline/ref=5917BF50C4459FAA324DA45E4AE79C6D201D5FB7A4468A7A4F1DFF7B22795110BE775180D97F203AdAm1L" TargetMode="External"/><Relationship Id="rId27" Type="http://schemas.openxmlformats.org/officeDocument/2006/relationships/hyperlink" Target="consultantplus://offline/ref=5917BF50C4459FAA324DA45E4AE79C6D201D5CB6AB448A7A4F1DFF7B22d7m9L" TargetMode="External"/><Relationship Id="rId30" Type="http://schemas.openxmlformats.org/officeDocument/2006/relationships/hyperlink" Target="consultantplus://offline/ref=5917BF50C4459FAA324DA45E4AE79C6D201E5DB8A9418A7A4F1DFF7B22d7m9L" TargetMode="External"/><Relationship Id="rId35" Type="http://schemas.openxmlformats.org/officeDocument/2006/relationships/hyperlink" Target="consultantplus://offline/ref=5917BF50C4459FAA324DA45E4AE79C6D201F5BBAAF458A7A4F1DFF7B22795110BE775180D97F2132dAm8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11257</Words>
  <Characters>64171</Characters>
  <Application>Microsoft Office Word</Application>
  <DocSecurity>0</DocSecurity>
  <Lines>534</Lines>
  <Paragraphs>150</Paragraphs>
  <ScaleCrop>false</ScaleCrop>
  <Company/>
  <LinksUpToDate>false</LinksUpToDate>
  <CharactersWithSpaces>75278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valeeva.anjelika</dc:creator>
  <cp:lastModifiedBy>valeeva.anjelika</cp:lastModifiedBy>
  <cp:revision>1</cp:revision>
  <dcterms:created xsi:type="dcterms:W3CDTF">2014-10-21T11:38:00Z</dcterms:created>
  <dcterms:modified xsi:type="dcterms:W3CDTF">2014-10-21T11:38:00Z</dcterms:modified>
</cp:coreProperties>
</file>